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EE92B" w14:textId="77777777" w:rsidR="00875F90" w:rsidRPr="00D45A65" w:rsidRDefault="00875F90" w:rsidP="00467636">
      <w:pPr>
        <w:pStyle w:val="Antrat1"/>
        <w:ind w:left="0"/>
        <w:rPr>
          <w:b w:val="0"/>
          <w:bCs w:val="0"/>
          <w:color w:val="EE0000"/>
        </w:rPr>
      </w:pPr>
    </w:p>
    <w:p w14:paraId="634DA1C3" w14:textId="051486AA" w:rsidR="009C3F86" w:rsidRPr="008D16BB" w:rsidRDefault="009C3F86" w:rsidP="00AE3333">
      <w:pPr>
        <w:pStyle w:val="Antrat1"/>
        <w:jc w:val="right"/>
        <w:rPr>
          <w:b w:val="0"/>
          <w:bCs w:val="0"/>
        </w:rPr>
      </w:pPr>
      <w:r w:rsidRPr="008D16BB">
        <w:rPr>
          <w:b w:val="0"/>
          <w:bCs w:val="0"/>
        </w:rPr>
        <w:t>PATVIRTINTA</w:t>
      </w:r>
    </w:p>
    <w:p w14:paraId="3443A928" w14:textId="386CED9D" w:rsidR="009C3F86" w:rsidRPr="008D16BB" w:rsidRDefault="009C3F86" w:rsidP="00AE3333">
      <w:pPr>
        <w:pStyle w:val="Antrat1"/>
        <w:jc w:val="right"/>
        <w:rPr>
          <w:b w:val="0"/>
          <w:bCs w:val="0"/>
        </w:rPr>
      </w:pPr>
      <w:r w:rsidRPr="008D16BB">
        <w:rPr>
          <w:b w:val="0"/>
          <w:bCs w:val="0"/>
        </w:rPr>
        <w:t>Kauno miesto savivaldybės</w:t>
      </w:r>
    </w:p>
    <w:p w14:paraId="22BD2BEA" w14:textId="45E47FDE" w:rsidR="009C3F86" w:rsidRPr="008D16BB" w:rsidRDefault="009C3F86" w:rsidP="00AE3333">
      <w:pPr>
        <w:pStyle w:val="Antrat1"/>
        <w:jc w:val="right"/>
        <w:rPr>
          <w:b w:val="0"/>
          <w:bCs w:val="0"/>
        </w:rPr>
      </w:pPr>
      <w:r w:rsidRPr="008D16BB">
        <w:rPr>
          <w:b w:val="0"/>
          <w:bCs w:val="0"/>
        </w:rPr>
        <w:t>visuomenės sveikatos biuro direktoriaus</w:t>
      </w:r>
    </w:p>
    <w:p w14:paraId="77FA19AE" w14:textId="25C9869A" w:rsidR="009C3F86" w:rsidRPr="008D16BB" w:rsidRDefault="009C3F86" w:rsidP="00AE3333">
      <w:pPr>
        <w:pStyle w:val="Antrat1"/>
        <w:jc w:val="right"/>
      </w:pPr>
      <w:r w:rsidRPr="008D16BB">
        <w:rPr>
          <w:b w:val="0"/>
          <w:bCs w:val="0"/>
        </w:rPr>
        <w:t>20</w:t>
      </w:r>
      <w:r w:rsidR="003E7887" w:rsidRPr="008D16BB">
        <w:rPr>
          <w:b w:val="0"/>
          <w:bCs w:val="0"/>
        </w:rPr>
        <w:t>1</w:t>
      </w:r>
      <w:r w:rsidR="00717FFB" w:rsidRPr="008D16BB">
        <w:rPr>
          <w:b w:val="0"/>
          <w:bCs w:val="0"/>
        </w:rPr>
        <w:t>8</w:t>
      </w:r>
      <w:r w:rsidRPr="008D16BB">
        <w:rPr>
          <w:b w:val="0"/>
          <w:bCs w:val="0"/>
        </w:rPr>
        <w:t xml:space="preserve"> m. </w:t>
      </w:r>
      <w:r w:rsidR="0026098E" w:rsidRPr="008D16BB">
        <w:rPr>
          <w:b w:val="0"/>
          <w:bCs w:val="0"/>
        </w:rPr>
        <w:t>gruodžio</w:t>
      </w:r>
      <w:r w:rsidR="008D16BB" w:rsidRPr="008D16BB">
        <w:rPr>
          <w:b w:val="0"/>
          <w:bCs w:val="0"/>
        </w:rPr>
        <w:t xml:space="preserve"> 28</w:t>
      </w:r>
      <w:r w:rsidR="00EB34A8" w:rsidRPr="008D16BB">
        <w:rPr>
          <w:b w:val="0"/>
          <w:bCs w:val="0"/>
        </w:rPr>
        <w:t xml:space="preserve"> </w:t>
      </w:r>
      <w:r w:rsidRPr="008D16BB">
        <w:rPr>
          <w:b w:val="0"/>
          <w:bCs w:val="0"/>
        </w:rPr>
        <w:t>d. įsakymu Nr. V-</w:t>
      </w:r>
      <w:r w:rsidR="008D16BB" w:rsidRPr="008D16BB">
        <w:rPr>
          <w:b w:val="0"/>
          <w:bCs w:val="0"/>
        </w:rPr>
        <w:t xml:space="preserve"> 42</w:t>
      </w:r>
    </w:p>
    <w:p w14:paraId="64A9A736" w14:textId="77777777" w:rsidR="009C3F86" w:rsidRPr="00523C93" w:rsidRDefault="009C3F86" w:rsidP="009C3F86">
      <w:pPr>
        <w:pStyle w:val="Antrat1"/>
        <w:jc w:val="right"/>
      </w:pPr>
    </w:p>
    <w:p w14:paraId="41415B4B" w14:textId="77777777" w:rsidR="009C3F86" w:rsidRPr="00523C93" w:rsidRDefault="009C3F86" w:rsidP="009C3F86">
      <w:pPr>
        <w:pStyle w:val="Antrat1"/>
        <w:jc w:val="center"/>
      </w:pPr>
    </w:p>
    <w:p w14:paraId="6A30D9CB" w14:textId="1E6FC131" w:rsidR="00DB5ABB" w:rsidRPr="009C08A5" w:rsidRDefault="00A63E69" w:rsidP="005E7B04">
      <w:pPr>
        <w:pStyle w:val="Pagrindinistekstas"/>
        <w:ind w:left="0"/>
        <w:jc w:val="center"/>
        <w:rPr>
          <w:b/>
        </w:rPr>
      </w:pPr>
      <w:r w:rsidRPr="009C08A5">
        <w:rPr>
          <w:b/>
        </w:rPr>
        <w:t>KAUNO MIESTO SAVIVALDYBĖS VISUOMENĖS SVEIKATOS BIURO</w:t>
      </w:r>
    </w:p>
    <w:p w14:paraId="18CD0628" w14:textId="77777777" w:rsidR="003E7887" w:rsidRPr="009C08A5" w:rsidRDefault="003E7887" w:rsidP="00D45A65">
      <w:pPr>
        <w:tabs>
          <w:tab w:val="left" w:pos="567"/>
          <w:tab w:val="left" w:pos="993"/>
        </w:tabs>
        <w:spacing w:line="336" w:lineRule="auto"/>
        <w:jc w:val="center"/>
        <w:rPr>
          <w:b/>
          <w:caps/>
          <w:sz w:val="24"/>
          <w:szCs w:val="24"/>
          <w:lang w:bidi="he-IL"/>
        </w:rPr>
      </w:pPr>
      <w:r w:rsidRPr="009C08A5">
        <w:rPr>
          <w:b/>
          <w:caps/>
          <w:sz w:val="24"/>
          <w:szCs w:val="24"/>
          <w:lang w:bidi="he-IL"/>
        </w:rPr>
        <w:t>LYGIŲ GALIMYBIŲ POLITIKOS ĮGYVENDINIMO TVARKOS APRAŠAS</w:t>
      </w:r>
    </w:p>
    <w:p w14:paraId="0C71ECE6" w14:textId="77777777" w:rsidR="003E7887" w:rsidRPr="009C08A5" w:rsidRDefault="003E7887" w:rsidP="003E7887">
      <w:pPr>
        <w:spacing w:line="336" w:lineRule="auto"/>
        <w:jc w:val="center"/>
        <w:rPr>
          <w:rFonts w:eastAsia="Calibri"/>
          <w:b/>
          <w:sz w:val="24"/>
          <w:szCs w:val="24"/>
        </w:rPr>
      </w:pPr>
    </w:p>
    <w:p w14:paraId="0999E828" w14:textId="77777777" w:rsidR="003E7887" w:rsidRPr="009C08A5" w:rsidRDefault="003E7887" w:rsidP="003E7887">
      <w:pPr>
        <w:spacing w:line="336" w:lineRule="auto"/>
        <w:jc w:val="center"/>
        <w:rPr>
          <w:rFonts w:eastAsia="Calibri"/>
          <w:b/>
          <w:sz w:val="24"/>
          <w:szCs w:val="24"/>
        </w:rPr>
      </w:pPr>
      <w:r w:rsidRPr="009C08A5">
        <w:rPr>
          <w:rFonts w:eastAsia="Calibri"/>
          <w:b/>
          <w:sz w:val="24"/>
          <w:szCs w:val="24"/>
        </w:rPr>
        <w:t>I SKYRIUS</w:t>
      </w:r>
    </w:p>
    <w:p w14:paraId="706C0DA3" w14:textId="77777777" w:rsidR="003E7887" w:rsidRPr="009C08A5" w:rsidRDefault="003E7887" w:rsidP="003E7887">
      <w:pPr>
        <w:pStyle w:val="Sraopastraipa"/>
        <w:spacing w:line="336" w:lineRule="auto"/>
        <w:ind w:left="0"/>
        <w:jc w:val="center"/>
        <w:rPr>
          <w:rFonts w:eastAsia="Calibri"/>
          <w:b/>
          <w:sz w:val="24"/>
          <w:szCs w:val="24"/>
        </w:rPr>
      </w:pPr>
      <w:r w:rsidRPr="009C08A5">
        <w:rPr>
          <w:rFonts w:eastAsia="Calibri"/>
          <w:b/>
          <w:sz w:val="24"/>
          <w:szCs w:val="24"/>
        </w:rPr>
        <w:t>BENDROSIOS NUOSTATOS</w:t>
      </w:r>
    </w:p>
    <w:p w14:paraId="7C540E83" w14:textId="77777777" w:rsidR="003E7887" w:rsidRPr="008551D3" w:rsidRDefault="003E7887" w:rsidP="003E7887">
      <w:pPr>
        <w:pStyle w:val="Betarp"/>
        <w:spacing w:line="336" w:lineRule="auto"/>
        <w:ind w:firstLine="1134"/>
        <w:jc w:val="both"/>
        <w:rPr>
          <w:rFonts w:eastAsia="Calibri"/>
          <w:b/>
          <w:szCs w:val="24"/>
        </w:rPr>
      </w:pPr>
    </w:p>
    <w:p w14:paraId="3FBDB1CC" w14:textId="2EA58E2C" w:rsidR="003E7887" w:rsidRPr="008551D3" w:rsidRDefault="003E7887" w:rsidP="003E7887">
      <w:pPr>
        <w:pStyle w:val="Betarp"/>
        <w:spacing w:line="336" w:lineRule="auto"/>
        <w:ind w:firstLine="720"/>
        <w:jc w:val="both"/>
        <w:rPr>
          <w:rFonts w:eastAsia="Calibri"/>
        </w:rPr>
      </w:pPr>
      <w:r w:rsidRPr="008551D3">
        <w:rPr>
          <w:rFonts w:eastAsia="Calibri"/>
        </w:rPr>
        <w:t>1. Lygių galimybių politikos įgyvendinimo tvarkos aprašas (toliau – Aprašas) reglamentuoja lygių galimybių principus ir jų įgyvendinimo Kauno miesto savivaldybės</w:t>
      </w:r>
      <w:r w:rsidR="00C314E1">
        <w:rPr>
          <w:rFonts w:eastAsia="Calibri"/>
        </w:rPr>
        <w:t xml:space="preserve"> visuomenės sveikatos biure</w:t>
      </w:r>
      <w:r w:rsidRPr="008551D3">
        <w:rPr>
          <w:rFonts w:eastAsia="Calibri"/>
        </w:rPr>
        <w:t xml:space="preserve"> (toliau – </w:t>
      </w:r>
      <w:r w:rsidR="00C314E1">
        <w:rPr>
          <w:rFonts w:eastAsia="Calibri"/>
        </w:rPr>
        <w:t>Biuras</w:t>
      </w:r>
      <w:r w:rsidRPr="008551D3">
        <w:rPr>
          <w:rFonts w:eastAsia="Calibri"/>
        </w:rPr>
        <w:t>) sąlygas bei tvarką.</w:t>
      </w:r>
    </w:p>
    <w:p w14:paraId="6B5AC2D6" w14:textId="30BAC965" w:rsidR="003E7887" w:rsidRPr="008551D3" w:rsidRDefault="003E7887" w:rsidP="003E7887">
      <w:pPr>
        <w:pStyle w:val="Betarp"/>
        <w:spacing w:line="336" w:lineRule="auto"/>
        <w:ind w:firstLine="720"/>
        <w:jc w:val="both"/>
        <w:rPr>
          <w:rFonts w:eastAsia="Calibri"/>
        </w:rPr>
      </w:pPr>
      <w:r w:rsidRPr="008551D3">
        <w:rPr>
          <w:rFonts w:eastAsia="Calibri"/>
        </w:rPr>
        <w:t xml:space="preserve">2. Aprašas privalomas visiems </w:t>
      </w:r>
      <w:r w:rsidR="005D0956">
        <w:rPr>
          <w:rFonts w:eastAsia="Calibri"/>
        </w:rPr>
        <w:t>Biuro</w:t>
      </w:r>
      <w:r w:rsidRPr="008551D3">
        <w:rPr>
          <w:rFonts w:eastAsia="Calibri"/>
        </w:rPr>
        <w:t xml:space="preserve"> darbuotojams</w:t>
      </w:r>
      <w:r w:rsidR="005D0956">
        <w:rPr>
          <w:rFonts w:eastAsia="Calibri"/>
        </w:rPr>
        <w:t>.</w:t>
      </w:r>
    </w:p>
    <w:p w14:paraId="13F182E2" w14:textId="2CC05B40" w:rsidR="003E7887" w:rsidRPr="008551D3" w:rsidRDefault="003E7887" w:rsidP="003E7887">
      <w:pPr>
        <w:pStyle w:val="Betarp"/>
        <w:spacing w:line="336" w:lineRule="auto"/>
        <w:ind w:firstLine="720"/>
        <w:jc w:val="both"/>
        <w:rPr>
          <w:rFonts w:eastAsia="Calibri"/>
        </w:rPr>
      </w:pPr>
      <w:r w:rsidRPr="008551D3">
        <w:rPr>
          <w:rFonts w:eastAsia="Calibri"/>
        </w:rPr>
        <w:t xml:space="preserve">3. </w:t>
      </w:r>
      <w:r w:rsidR="00AF2A43">
        <w:rPr>
          <w:rFonts w:eastAsia="Calibri"/>
        </w:rPr>
        <w:t>Biuras</w:t>
      </w:r>
      <w:r w:rsidRPr="008551D3">
        <w:rPr>
          <w:rFonts w:eastAsia="Calibri"/>
        </w:rPr>
        <w:t xml:space="preserve"> laikosi Aprašo atlikdama</w:t>
      </w:r>
      <w:r w:rsidR="00AF2A43">
        <w:rPr>
          <w:rFonts w:eastAsia="Calibri"/>
        </w:rPr>
        <w:t>s</w:t>
      </w:r>
      <w:r w:rsidRPr="008551D3">
        <w:rPr>
          <w:rFonts w:eastAsia="Calibri"/>
        </w:rPr>
        <w:t xml:space="preserve"> ja</w:t>
      </w:r>
      <w:r w:rsidR="00AF2A43">
        <w:rPr>
          <w:rFonts w:eastAsia="Calibri"/>
        </w:rPr>
        <w:t>m</w:t>
      </w:r>
      <w:r w:rsidRPr="008551D3">
        <w:rPr>
          <w:rFonts w:eastAsia="Calibri"/>
        </w:rPr>
        <w:t xml:space="preserve"> priskirtas funkcijas, atlikdama</w:t>
      </w:r>
      <w:r w:rsidR="00A452F6">
        <w:rPr>
          <w:rFonts w:eastAsia="Calibri"/>
        </w:rPr>
        <w:t>s</w:t>
      </w:r>
      <w:r w:rsidRPr="008551D3">
        <w:rPr>
          <w:rFonts w:eastAsia="Calibri"/>
        </w:rPr>
        <w:t xml:space="preserve"> vidaus administravimą, priimdama</w:t>
      </w:r>
      <w:r w:rsidR="00A452F6">
        <w:rPr>
          <w:rFonts w:eastAsia="Calibri"/>
        </w:rPr>
        <w:t>s</w:t>
      </w:r>
      <w:r w:rsidRPr="008551D3">
        <w:rPr>
          <w:rFonts w:eastAsia="Calibri"/>
        </w:rPr>
        <w:t xml:space="preserve"> darbuotojus į darbą, taip pat darbo santykių ir jų nutraukimo metu.</w:t>
      </w:r>
      <w:r w:rsidR="00A12052">
        <w:rPr>
          <w:rFonts w:eastAsia="Calibri"/>
        </w:rPr>
        <w:t xml:space="preserve"> Biuras</w:t>
      </w:r>
      <w:r w:rsidRPr="008551D3">
        <w:rPr>
          <w:rFonts w:eastAsia="Calibri"/>
        </w:rPr>
        <w:t xml:space="preserve"> imasi priemonių užtikrinti, kad konkretiems asmenims nebūtų suteiktos mažiau (daugiau) palankios įdarbinimo, priėmimo į </w:t>
      </w:r>
      <w:r w:rsidR="00730946">
        <w:rPr>
          <w:rFonts w:eastAsia="Calibri"/>
        </w:rPr>
        <w:t>darbą</w:t>
      </w:r>
      <w:r w:rsidRPr="008551D3">
        <w:rPr>
          <w:rFonts w:eastAsia="Calibri"/>
        </w:rPr>
        <w:t>, perkėlimo į kitas pareigas arba apmokėjimo už tokį patį ar vienodos vertės darbą sąlygos, išskyrus įstatymų nustatytas išimtis.</w:t>
      </w:r>
    </w:p>
    <w:p w14:paraId="3336C463" w14:textId="77777777" w:rsidR="003E7887" w:rsidRPr="008551D3" w:rsidRDefault="003E7887" w:rsidP="003E7887">
      <w:pPr>
        <w:pStyle w:val="Betarp"/>
        <w:spacing w:line="336" w:lineRule="auto"/>
        <w:ind w:firstLine="720"/>
        <w:jc w:val="both"/>
        <w:rPr>
          <w:rFonts w:eastAsia="Calibri"/>
        </w:rPr>
      </w:pPr>
      <w:r w:rsidRPr="008551D3">
        <w:rPr>
          <w:rFonts w:eastAsia="Calibri"/>
        </w:rPr>
        <w:t>4. Aprašas parengtas vadovaujantis Lietuvos Respublikos lygių galimybių įstatymu, Lietuvos Respublikos moterų ir vyrų lygių galimybių įstatymu ir kitais teisės aktais.</w:t>
      </w:r>
    </w:p>
    <w:p w14:paraId="5718CADA" w14:textId="77777777" w:rsidR="003E7887" w:rsidRPr="008551D3" w:rsidRDefault="003E7887" w:rsidP="003E7887">
      <w:pPr>
        <w:pStyle w:val="Betarp"/>
        <w:spacing w:line="336" w:lineRule="auto"/>
        <w:ind w:firstLine="720"/>
        <w:jc w:val="both"/>
        <w:rPr>
          <w:rFonts w:eastAsia="Calibri"/>
        </w:rPr>
      </w:pPr>
      <w:r w:rsidRPr="008551D3">
        <w:rPr>
          <w:rFonts w:eastAsia="Calibri"/>
        </w:rPr>
        <w:t xml:space="preserve">5. Apraše vartojamos sąvokos atitinka Lietuvos Respublikos lygių galimybių įstatyme ir Lietuvos Respublikos moterų ir vyrų lygių galimybių įstatyme apibrėžtas sąvokas. </w:t>
      </w:r>
    </w:p>
    <w:p w14:paraId="6D2AF292" w14:textId="77777777" w:rsidR="003E7887" w:rsidRDefault="003E7887" w:rsidP="003E7887">
      <w:pPr>
        <w:ind w:firstLine="1134"/>
        <w:jc w:val="both"/>
        <w:rPr>
          <w:b/>
          <w:bCs/>
        </w:rPr>
      </w:pPr>
    </w:p>
    <w:p w14:paraId="2ACE5E1F" w14:textId="77777777" w:rsidR="00E11AF9" w:rsidRPr="008551D3" w:rsidRDefault="00E11AF9" w:rsidP="003E7887">
      <w:pPr>
        <w:ind w:firstLine="1134"/>
        <w:jc w:val="both"/>
        <w:rPr>
          <w:b/>
          <w:bCs/>
        </w:rPr>
      </w:pPr>
    </w:p>
    <w:p w14:paraId="23A8C207" w14:textId="77777777" w:rsidR="003E7887" w:rsidRPr="009C08A5" w:rsidRDefault="003E7887" w:rsidP="003E7887">
      <w:pPr>
        <w:spacing w:line="336" w:lineRule="auto"/>
        <w:jc w:val="center"/>
        <w:rPr>
          <w:rFonts w:eastAsia="Calibri"/>
          <w:b/>
          <w:spacing w:val="2"/>
          <w:sz w:val="24"/>
          <w:szCs w:val="24"/>
        </w:rPr>
      </w:pPr>
      <w:r w:rsidRPr="009C08A5">
        <w:rPr>
          <w:rFonts w:eastAsia="Calibri"/>
          <w:b/>
          <w:spacing w:val="2"/>
          <w:sz w:val="24"/>
          <w:szCs w:val="24"/>
        </w:rPr>
        <w:t>II SKYRIUS</w:t>
      </w:r>
    </w:p>
    <w:p w14:paraId="1C284B1B" w14:textId="77777777" w:rsidR="003E7887" w:rsidRPr="009C08A5" w:rsidRDefault="003E7887" w:rsidP="003E7887">
      <w:pPr>
        <w:spacing w:line="336" w:lineRule="auto"/>
        <w:jc w:val="center"/>
        <w:rPr>
          <w:rFonts w:eastAsia="Calibri"/>
          <w:b/>
          <w:spacing w:val="2"/>
          <w:sz w:val="24"/>
          <w:szCs w:val="24"/>
        </w:rPr>
      </w:pPr>
      <w:r w:rsidRPr="009C08A5">
        <w:rPr>
          <w:rFonts w:eastAsia="Calibri"/>
          <w:b/>
          <w:spacing w:val="2"/>
          <w:sz w:val="24"/>
          <w:szCs w:val="24"/>
        </w:rPr>
        <w:t>LYGIŲ GALIMYBIŲ POLITIKOS ĮGYVENDINIMO UŽTIKRINIMO PRIEMONĖS</w:t>
      </w:r>
    </w:p>
    <w:p w14:paraId="218015F5" w14:textId="77777777" w:rsidR="00E11AF9" w:rsidRPr="009C08A5" w:rsidRDefault="00E11AF9" w:rsidP="003E7887">
      <w:pPr>
        <w:spacing w:line="336" w:lineRule="auto"/>
        <w:jc w:val="center"/>
        <w:rPr>
          <w:rFonts w:eastAsia="Calibri"/>
          <w:b/>
          <w:spacing w:val="2"/>
          <w:sz w:val="24"/>
          <w:szCs w:val="24"/>
        </w:rPr>
      </w:pPr>
    </w:p>
    <w:p w14:paraId="3DB11ADF" w14:textId="3DB809DF" w:rsidR="003E7887" w:rsidRPr="009C08A5" w:rsidRDefault="003E7887" w:rsidP="003E7887">
      <w:pPr>
        <w:spacing w:line="336" w:lineRule="auto"/>
        <w:ind w:firstLine="720"/>
        <w:jc w:val="both"/>
        <w:rPr>
          <w:sz w:val="24"/>
          <w:szCs w:val="24"/>
        </w:rPr>
      </w:pPr>
      <w:r w:rsidRPr="009C08A5">
        <w:rPr>
          <w:sz w:val="24"/>
          <w:szCs w:val="24"/>
        </w:rPr>
        <w:t xml:space="preserve">6. </w:t>
      </w:r>
      <w:r w:rsidR="009C08A5" w:rsidRPr="009C08A5">
        <w:rPr>
          <w:sz w:val="24"/>
          <w:szCs w:val="24"/>
        </w:rPr>
        <w:t>Biuras</w:t>
      </w:r>
      <w:r w:rsidRPr="009C08A5">
        <w:rPr>
          <w:sz w:val="24"/>
          <w:szCs w:val="24"/>
        </w:rPr>
        <w:t>, atlikdama</w:t>
      </w:r>
      <w:r w:rsidR="009C08A5" w:rsidRPr="009C08A5">
        <w:rPr>
          <w:sz w:val="24"/>
          <w:szCs w:val="24"/>
        </w:rPr>
        <w:t>s</w:t>
      </w:r>
      <w:r w:rsidRPr="009C08A5">
        <w:rPr>
          <w:sz w:val="24"/>
          <w:szCs w:val="24"/>
        </w:rPr>
        <w:t xml:space="preserve"> ja</w:t>
      </w:r>
      <w:r w:rsidR="009C08A5" w:rsidRPr="009C08A5">
        <w:rPr>
          <w:sz w:val="24"/>
          <w:szCs w:val="24"/>
        </w:rPr>
        <w:t>m</w:t>
      </w:r>
      <w:r w:rsidRPr="009C08A5">
        <w:rPr>
          <w:sz w:val="24"/>
          <w:szCs w:val="24"/>
        </w:rPr>
        <w:t xml:space="preserve"> priskirtas funkcijas,</w:t>
      </w:r>
      <w:r w:rsidR="00783E0F">
        <w:rPr>
          <w:sz w:val="24"/>
          <w:szCs w:val="24"/>
        </w:rPr>
        <w:t xml:space="preserve"> </w:t>
      </w:r>
      <w:r w:rsidRPr="009C08A5">
        <w:rPr>
          <w:sz w:val="24"/>
          <w:szCs w:val="24"/>
        </w:rPr>
        <w:t>atlikdama</w:t>
      </w:r>
      <w:r w:rsidR="00783E0F">
        <w:rPr>
          <w:sz w:val="24"/>
          <w:szCs w:val="24"/>
        </w:rPr>
        <w:t>s</w:t>
      </w:r>
      <w:r w:rsidRPr="009C08A5">
        <w:rPr>
          <w:sz w:val="24"/>
          <w:szCs w:val="24"/>
        </w:rPr>
        <w:t xml:space="preserve"> vidaus administravimą</w:t>
      </w:r>
      <w:r w:rsidR="00783E0F">
        <w:rPr>
          <w:sz w:val="24"/>
          <w:szCs w:val="24"/>
        </w:rPr>
        <w:t xml:space="preserve"> bei vykdydamas kitus įsipareigojimus </w:t>
      </w:r>
      <w:r w:rsidRPr="009C08A5">
        <w:rPr>
          <w:sz w:val="24"/>
          <w:szCs w:val="24"/>
        </w:rPr>
        <w:t>privalo pagal kompetenciją:</w:t>
      </w:r>
    </w:p>
    <w:p w14:paraId="4E60B3EE" w14:textId="64A84839" w:rsidR="003E7887" w:rsidRPr="009C08A5" w:rsidRDefault="003E7887" w:rsidP="003E7887">
      <w:pPr>
        <w:spacing w:line="336" w:lineRule="auto"/>
        <w:ind w:firstLine="720"/>
        <w:jc w:val="both"/>
        <w:rPr>
          <w:sz w:val="24"/>
          <w:szCs w:val="24"/>
        </w:rPr>
      </w:pPr>
      <w:r w:rsidRPr="009C08A5">
        <w:rPr>
          <w:sz w:val="24"/>
          <w:szCs w:val="24"/>
        </w:rPr>
        <w:t xml:space="preserve">6.1. užtikrinti, kad visuose galiojančiuose </w:t>
      </w:r>
      <w:r w:rsidR="00717FFB">
        <w:rPr>
          <w:sz w:val="24"/>
          <w:szCs w:val="24"/>
        </w:rPr>
        <w:t>Biuro</w:t>
      </w:r>
      <w:r w:rsidRPr="009C08A5">
        <w:rPr>
          <w:sz w:val="24"/>
          <w:szCs w:val="24"/>
        </w:rPr>
        <w:t xml:space="preserve"> teisės aktuose bei naujai rengiamuose teisės aktuose būtų įtvirtintos lygios teisės ir galimybės nepaisant lyties, rasės, tautybės, pilietybės, kalbos, kilmės, socialinės padėties, tikėjimo, įsitikinimų ar pažiūrų, amžiaus, lytinės orientacijos, negalios, </w:t>
      </w:r>
      <w:r w:rsidRPr="009C08A5">
        <w:rPr>
          <w:sz w:val="24"/>
          <w:szCs w:val="24"/>
        </w:rPr>
        <w:lastRenderedPageBreak/>
        <w:t>etninės priklausomybės, religijos;</w:t>
      </w:r>
    </w:p>
    <w:p w14:paraId="6EE37FE9" w14:textId="77777777" w:rsidR="003E7887" w:rsidRPr="0010655C" w:rsidRDefault="003E7887" w:rsidP="003E7887">
      <w:pPr>
        <w:spacing w:line="336" w:lineRule="auto"/>
        <w:ind w:firstLine="720"/>
        <w:jc w:val="both"/>
        <w:rPr>
          <w:sz w:val="24"/>
          <w:szCs w:val="24"/>
        </w:rPr>
      </w:pPr>
      <w:r w:rsidRPr="0010655C">
        <w:rPr>
          <w:sz w:val="24"/>
          <w:szCs w:val="24"/>
        </w:rPr>
        <w:t>6.2. rengti, tvirtinti ir įgyvendinti priemones, skirtas lygioms galimybėms užtikrinti nepaisant lyties, rasės, tautybės, pilietybės, kalbos, kilmės, socialinės padėties, tikėjimo, įsitikinimų ar pažiūrų, amžiaus, lytinės orientacijos, negalios, etninės priklausomybės, religijos;</w:t>
      </w:r>
    </w:p>
    <w:p w14:paraId="28AEEE4E" w14:textId="77777777" w:rsidR="003E7887" w:rsidRPr="0010655C" w:rsidRDefault="003E7887" w:rsidP="003E7887">
      <w:pPr>
        <w:spacing w:line="360" w:lineRule="auto"/>
        <w:ind w:firstLine="720"/>
        <w:jc w:val="both"/>
        <w:rPr>
          <w:sz w:val="24"/>
          <w:szCs w:val="24"/>
        </w:rPr>
      </w:pPr>
      <w:r w:rsidRPr="0010655C">
        <w:rPr>
          <w:sz w:val="24"/>
          <w:szCs w:val="24"/>
        </w:rPr>
        <w:t>6.3. įstatymų nustatyta tvarka ieškoti galimybių remti religinių bendruomenių ir bendrijų, viešųjų įstaigų, asociacijų ir labdaros bei paramos fondų programas, kurios padeda įgyvendinti lygias asmenų galimybes lyties, rasės, tautybės, pilietybės, kalbos, kilmės, socialinės padėties, tikėjimo, įsitikinimų ar pažiūrų, amžiaus, lytinės orientacijos, negalios, etninės priklausomybės, religijos pagrindu.</w:t>
      </w:r>
    </w:p>
    <w:p w14:paraId="3CA03D07" w14:textId="77777777" w:rsidR="003E7887" w:rsidRPr="008551D3" w:rsidRDefault="003E7887" w:rsidP="003E7887">
      <w:pPr>
        <w:spacing w:line="276" w:lineRule="auto"/>
        <w:jc w:val="both"/>
      </w:pPr>
    </w:p>
    <w:p w14:paraId="6A51F741" w14:textId="77777777" w:rsidR="003E7887" w:rsidRPr="00C2550A" w:rsidRDefault="003E7887" w:rsidP="003E7887">
      <w:pPr>
        <w:pStyle w:val="Sraopastraipa"/>
        <w:spacing w:line="336" w:lineRule="auto"/>
        <w:jc w:val="center"/>
        <w:rPr>
          <w:rFonts w:eastAsia="Calibri"/>
          <w:b/>
          <w:spacing w:val="2"/>
          <w:sz w:val="24"/>
          <w:szCs w:val="24"/>
        </w:rPr>
      </w:pPr>
      <w:r w:rsidRPr="00C2550A">
        <w:rPr>
          <w:rFonts w:eastAsia="Calibri"/>
          <w:b/>
          <w:spacing w:val="2"/>
          <w:sz w:val="24"/>
          <w:szCs w:val="24"/>
        </w:rPr>
        <w:t>III SKYRIUS</w:t>
      </w:r>
    </w:p>
    <w:p w14:paraId="65875DEA" w14:textId="77777777" w:rsidR="003E7887" w:rsidRPr="00C2550A" w:rsidRDefault="003E7887" w:rsidP="003E7887">
      <w:pPr>
        <w:pStyle w:val="Sraopastraipa"/>
        <w:spacing w:line="336" w:lineRule="auto"/>
        <w:jc w:val="center"/>
        <w:rPr>
          <w:b/>
          <w:sz w:val="24"/>
          <w:szCs w:val="24"/>
        </w:rPr>
      </w:pPr>
      <w:r w:rsidRPr="00C2550A">
        <w:rPr>
          <w:b/>
          <w:sz w:val="24"/>
          <w:szCs w:val="24"/>
        </w:rPr>
        <w:t>LYGIŲ GALIMYBIŲ POLITIKOS ĮGYVENDINIMAS DARBO SANTYKIŲ SRITYJE</w:t>
      </w:r>
    </w:p>
    <w:p w14:paraId="152ACA07" w14:textId="77777777" w:rsidR="003E7887" w:rsidRPr="008551D3" w:rsidRDefault="003E7887" w:rsidP="003E7887">
      <w:pPr>
        <w:spacing w:line="336" w:lineRule="auto"/>
        <w:ind w:firstLine="1134"/>
        <w:jc w:val="both"/>
      </w:pPr>
    </w:p>
    <w:p w14:paraId="2595373A" w14:textId="00986BA8" w:rsidR="003E7887" w:rsidRPr="00D0323C" w:rsidRDefault="003E7887" w:rsidP="003E7887">
      <w:pPr>
        <w:spacing w:line="336" w:lineRule="auto"/>
        <w:ind w:firstLine="720"/>
        <w:jc w:val="both"/>
        <w:rPr>
          <w:color w:val="000000"/>
          <w:sz w:val="24"/>
          <w:szCs w:val="24"/>
        </w:rPr>
      </w:pPr>
      <w:r w:rsidRPr="00D0323C">
        <w:rPr>
          <w:color w:val="000000"/>
          <w:sz w:val="24"/>
          <w:szCs w:val="24"/>
        </w:rPr>
        <w:t>7. Įgyvendindama</w:t>
      </w:r>
      <w:r w:rsidR="00EB0E1F" w:rsidRPr="00D0323C">
        <w:rPr>
          <w:color w:val="000000"/>
          <w:sz w:val="24"/>
          <w:szCs w:val="24"/>
        </w:rPr>
        <w:t>s</w:t>
      </w:r>
      <w:r w:rsidRPr="00D0323C">
        <w:rPr>
          <w:color w:val="000000"/>
          <w:sz w:val="24"/>
          <w:szCs w:val="24"/>
        </w:rPr>
        <w:t xml:space="preserve"> lygių galimybių politiką darbo santykių srityje </w:t>
      </w:r>
      <w:r w:rsidR="002B309C" w:rsidRPr="00D0323C">
        <w:rPr>
          <w:color w:val="000000"/>
          <w:sz w:val="24"/>
          <w:szCs w:val="24"/>
        </w:rPr>
        <w:t>Biuras</w:t>
      </w:r>
      <w:r w:rsidRPr="00D0323C">
        <w:rPr>
          <w:color w:val="000000"/>
          <w:sz w:val="24"/>
          <w:szCs w:val="24"/>
        </w:rPr>
        <w:t>, neatsižvelgdama</w:t>
      </w:r>
      <w:r w:rsidR="002B309C" w:rsidRPr="00D0323C">
        <w:rPr>
          <w:color w:val="000000"/>
          <w:sz w:val="24"/>
          <w:szCs w:val="24"/>
        </w:rPr>
        <w:t>s</w:t>
      </w:r>
      <w:r w:rsidRPr="00D0323C">
        <w:rPr>
          <w:color w:val="000000"/>
          <w:sz w:val="24"/>
          <w:szCs w:val="24"/>
        </w:rPr>
        <w:t xml:space="preserve"> į lytį, rasę, tautybę, pilietybę, kalbą, kilmę, socialinę padėtį, tikėjimą, įsitikinimus ar pažiūras, amžių, lytinę orientaciją, negalią, etninę priklausomybę, religiją, privalo:</w:t>
      </w:r>
    </w:p>
    <w:p w14:paraId="687466E3" w14:textId="31715099" w:rsidR="003E7887" w:rsidRPr="00D0323C" w:rsidRDefault="003E7887" w:rsidP="003E7887">
      <w:pPr>
        <w:spacing w:line="336" w:lineRule="auto"/>
        <w:ind w:firstLine="720"/>
        <w:jc w:val="both"/>
        <w:rPr>
          <w:color w:val="000000"/>
          <w:sz w:val="24"/>
          <w:szCs w:val="24"/>
        </w:rPr>
      </w:pPr>
      <w:r w:rsidRPr="00D0323C">
        <w:rPr>
          <w:color w:val="000000"/>
          <w:sz w:val="24"/>
          <w:szCs w:val="24"/>
        </w:rPr>
        <w:t>7.1. priimdama</w:t>
      </w:r>
      <w:r w:rsidR="005541D3" w:rsidRPr="00D0323C">
        <w:rPr>
          <w:color w:val="000000"/>
          <w:sz w:val="24"/>
          <w:szCs w:val="24"/>
        </w:rPr>
        <w:t>s</w:t>
      </w:r>
      <w:r w:rsidRPr="00D0323C">
        <w:rPr>
          <w:color w:val="000000"/>
          <w:sz w:val="24"/>
          <w:szCs w:val="24"/>
        </w:rPr>
        <w:t xml:space="preserve"> į darbą taikyti vienodus atrankos kriterijus ir sąlygas, išskyrus įstatymų nustatytas dėl pilietybės taikomas skirtingas teises, taip pat kai dėl konkrečių profesinės veiklos rūšių pobūdžio arba dėl jų vykdymo sąlygų tam tikra žmogaus savybė yra esminis ir lemiamas profesinis reikalavimas, o šis tikslas yra teisėtas ir reikalavimas yra proporcingas;</w:t>
      </w:r>
    </w:p>
    <w:p w14:paraId="549C02DB" w14:textId="3BF5C081" w:rsidR="003E7887" w:rsidRPr="003F2EAF" w:rsidRDefault="003E7887" w:rsidP="003E7887">
      <w:pPr>
        <w:spacing w:line="336" w:lineRule="auto"/>
        <w:ind w:firstLine="720"/>
        <w:jc w:val="both"/>
        <w:rPr>
          <w:color w:val="000000"/>
          <w:sz w:val="24"/>
          <w:szCs w:val="24"/>
        </w:rPr>
      </w:pPr>
      <w:r w:rsidRPr="003F2EAF">
        <w:rPr>
          <w:color w:val="000000"/>
          <w:sz w:val="24"/>
          <w:szCs w:val="24"/>
        </w:rPr>
        <w:t>7.2. sudaryti vienodas darbo</w:t>
      </w:r>
      <w:r w:rsidR="00A9276A" w:rsidRPr="003F2EAF">
        <w:rPr>
          <w:color w:val="000000"/>
          <w:sz w:val="24"/>
          <w:szCs w:val="24"/>
        </w:rPr>
        <w:t xml:space="preserve"> sąlygas,</w:t>
      </w:r>
      <w:r w:rsidRPr="003F2EAF">
        <w:rPr>
          <w:color w:val="000000"/>
          <w:sz w:val="24"/>
          <w:szCs w:val="24"/>
        </w:rPr>
        <w:t xml:space="preserve"> galimybes kelti kvalifikaciją, siekti profesinio mokymo, persikvalifikuoti, įgyti praktinio darbo patirties, taip pat teikti vienodas lengvatas;</w:t>
      </w:r>
    </w:p>
    <w:p w14:paraId="00267716" w14:textId="7E19AA28" w:rsidR="003E7887" w:rsidRPr="008551D3" w:rsidRDefault="003E7887" w:rsidP="003E7887">
      <w:pPr>
        <w:spacing w:line="336" w:lineRule="auto"/>
        <w:ind w:firstLine="720"/>
        <w:jc w:val="both"/>
        <w:rPr>
          <w:color w:val="000000"/>
        </w:rPr>
      </w:pPr>
      <w:r w:rsidRPr="008551D3">
        <w:rPr>
          <w:color w:val="000000"/>
        </w:rPr>
        <w:t>7.3. naudoti vienodus darbo</w:t>
      </w:r>
      <w:r w:rsidR="00C83E2F">
        <w:rPr>
          <w:color w:val="000000"/>
        </w:rPr>
        <w:t xml:space="preserve"> </w:t>
      </w:r>
      <w:r w:rsidRPr="008551D3">
        <w:rPr>
          <w:color w:val="000000"/>
        </w:rPr>
        <w:t>veiklos vertinimo kriterijus;</w:t>
      </w:r>
    </w:p>
    <w:p w14:paraId="5EB32D34" w14:textId="7B34BE63" w:rsidR="003E7887" w:rsidRPr="008551D3" w:rsidRDefault="003E7887" w:rsidP="003E7887">
      <w:pPr>
        <w:spacing w:line="336" w:lineRule="auto"/>
        <w:ind w:firstLine="720"/>
        <w:jc w:val="both"/>
        <w:rPr>
          <w:color w:val="000000"/>
        </w:rPr>
      </w:pPr>
      <w:r w:rsidRPr="008551D3">
        <w:rPr>
          <w:color w:val="000000"/>
        </w:rPr>
        <w:t>7.4. naudoti vienodus atleidimo iš darbo kriterijus;</w:t>
      </w:r>
    </w:p>
    <w:p w14:paraId="1ADA1629" w14:textId="77777777" w:rsidR="003E7887" w:rsidRPr="008551D3" w:rsidRDefault="003E7887" w:rsidP="003E7887">
      <w:pPr>
        <w:spacing w:line="336" w:lineRule="auto"/>
        <w:ind w:firstLine="720"/>
        <w:jc w:val="both"/>
        <w:rPr>
          <w:color w:val="000000"/>
        </w:rPr>
      </w:pPr>
      <w:r w:rsidRPr="008551D3">
        <w:rPr>
          <w:color w:val="000000"/>
        </w:rPr>
        <w:t>7.5. už tokį patį ar vienodos vertės darbą mokėti vienodą darbo užmokestį;</w:t>
      </w:r>
    </w:p>
    <w:p w14:paraId="3B90E4D5" w14:textId="7BAC359D" w:rsidR="003E7887" w:rsidRPr="00113E53" w:rsidRDefault="003E7887" w:rsidP="003E7887">
      <w:pPr>
        <w:spacing w:line="336" w:lineRule="auto"/>
        <w:ind w:firstLine="720"/>
        <w:jc w:val="both"/>
        <w:rPr>
          <w:color w:val="000000"/>
          <w:sz w:val="24"/>
          <w:szCs w:val="24"/>
        </w:rPr>
      </w:pPr>
      <w:r w:rsidRPr="00113E53">
        <w:rPr>
          <w:color w:val="000000"/>
          <w:sz w:val="24"/>
          <w:szCs w:val="24"/>
        </w:rPr>
        <w:t>7.6. užtikrinti, kad darbuotojas</w:t>
      </w:r>
      <w:r w:rsidR="002D3593" w:rsidRPr="00113E53">
        <w:rPr>
          <w:color w:val="000000"/>
          <w:sz w:val="24"/>
          <w:szCs w:val="24"/>
        </w:rPr>
        <w:t xml:space="preserve"> </w:t>
      </w:r>
      <w:r w:rsidRPr="00113E53">
        <w:rPr>
          <w:color w:val="000000"/>
          <w:sz w:val="24"/>
          <w:szCs w:val="24"/>
        </w:rPr>
        <w:t>darbo vietoje nepatirtų priekabiavimo ir nebūtų duodami nurodymai diskriminuoti;</w:t>
      </w:r>
    </w:p>
    <w:p w14:paraId="40A79339" w14:textId="7516DE53" w:rsidR="003E7887" w:rsidRPr="00113E53" w:rsidRDefault="003E7887" w:rsidP="003E7887">
      <w:pPr>
        <w:spacing w:line="336" w:lineRule="auto"/>
        <w:ind w:firstLine="720"/>
        <w:jc w:val="both"/>
        <w:rPr>
          <w:color w:val="000000"/>
          <w:sz w:val="24"/>
          <w:szCs w:val="24"/>
        </w:rPr>
      </w:pPr>
      <w:r w:rsidRPr="00113E53">
        <w:rPr>
          <w:color w:val="000000"/>
          <w:sz w:val="24"/>
          <w:szCs w:val="24"/>
        </w:rPr>
        <w:t>7.7. užtikrinti, kad darbuotojas nepatirtų seksualinio priekabiavimo;</w:t>
      </w:r>
    </w:p>
    <w:p w14:paraId="77C7D55C" w14:textId="36CA8E68" w:rsidR="003E7887" w:rsidRPr="00113E53" w:rsidRDefault="003E7887" w:rsidP="003E7887">
      <w:pPr>
        <w:spacing w:line="336" w:lineRule="auto"/>
        <w:ind w:firstLine="720"/>
        <w:jc w:val="both"/>
        <w:rPr>
          <w:color w:val="000000"/>
          <w:sz w:val="24"/>
          <w:szCs w:val="24"/>
        </w:rPr>
      </w:pPr>
      <w:r w:rsidRPr="00113E53">
        <w:rPr>
          <w:color w:val="000000"/>
          <w:sz w:val="24"/>
          <w:szCs w:val="24"/>
        </w:rPr>
        <w:t>7.8. imtis priemonių, kad darbuotoja</w:t>
      </w:r>
      <w:r w:rsidR="007040BF" w:rsidRPr="00113E53">
        <w:rPr>
          <w:color w:val="000000"/>
          <w:sz w:val="24"/>
          <w:szCs w:val="24"/>
        </w:rPr>
        <w:t>s</w:t>
      </w:r>
      <w:r w:rsidRPr="00113E53">
        <w:rPr>
          <w:color w:val="000000"/>
          <w:sz w:val="24"/>
          <w:szCs w:val="24"/>
        </w:rPr>
        <w:t xml:space="preserve"> pateikę</w:t>
      </w:r>
      <w:r w:rsidR="007040BF" w:rsidRPr="00113E53">
        <w:rPr>
          <w:color w:val="000000"/>
          <w:sz w:val="24"/>
          <w:szCs w:val="24"/>
        </w:rPr>
        <w:t>s</w:t>
      </w:r>
      <w:r w:rsidRPr="00113E53">
        <w:rPr>
          <w:color w:val="000000"/>
          <w:sz w:val="24"/>
          <w:szCs w:val="24"/>
        </w:rPr>
        <w:t xml:space="preserve"> skundą dėl diskriminacijos ar dalyvaujantys byloje dėl diskriminacijos, jų atstovas ar asmuo, liudijantys ir teikiantys paaiškinimus dėl diskriminacijos, nebūtų persekiojami ir būtų apsaugoti nuo priešiško elgesio ar neigiamų pasekmių;</w:t>
      </w:r>
    </w:p>
    <w:p w14:paraId="48511A97" w14:textId="77777777" w:rsidR="003E7887" w:rsidRPr="00113E53" w:rsidRDefault="003E7887" w:rsidP="003E7887">
      <w:pPr>
        <w:spacing w:line="336" w:lineRule="auto"/>
        <w:ind w:firstLine="720"/>
        <w:jc w:val="both"/>
        <w:rPr>
          <w:color w:val="000000"/>
          <w:sz w:val="24"/>
          <w:szCs w:val="24"/>
        </w:rPr>
      </w:pPr>
      <w:r w:rsidRPr="00113E53">
        <w:rPr>
          <w:color w:val="000000"/>
          <w:sz w:val="24"/>
          <w:szCs w:val="24"/>
        </w:rPr>
        <w:t>7.9. imtis tinkamų priemonių, kad neįgaliesiems būtų sudarytos sąlygos gauti darbą, dirbti, siekti karjeros arba mokytis, įskaitant tinkamą patalpų pritaikymą, jeigu dėl tokių priemonių nebus neproporcingai apsunkinamos darbdavio pareigos.</w:t>
      </w:r>
    </w:p>
    <w:p w14:paraId="6A75E98C" w14:textId="75E27D7B" w:rsidR="003E7887" w:rsidRPr="00113E53" w:rsidRDefault="003E7887" w:rsidP="003E7887">
      <w:pPr>
        <w:spacing w:line="336" w:lineRule="auto"/>
        <w:ind w:firstLine="720"/>
        <w:jc w:val="both"/>
        <w:rPr>
          <w:color w:val="000000"/>
          <w:sz w:val="24"/>
          <w:szCs w:val="24"/>
        </w:rPr>
      </w:pPr>
      <w:r w:rsidRPr="00113E53">
        <w:rPr>
          <w:color w:val="000000"/>
          <w:sz w:val="24"/>
          <w:szCs w:val="24"/>
        </w:rPr>
        <w:t xml:space="preserve">7.10. užtikrinti, kad skelbimuose dėl priėmimo į darbą nebūtų nurodyta reikalavimų, suteikiančių </w:t>
      </w:r>
      <w:r w:rsidRPr="00113E53">
        <w:rPr>
          <w:color w:val="000000"/>
          <w:sz w:val="24"/>
          <w:szCs w:val="24"/>
        </w:rPr>
        <w:lastRenderedPageBreak/>
        <w:t>pirmenybę lyties, rasės, tautybės, pilietybės, kalbos, kilmės, socialinės padėties, tikėjimo, įsitikinimų ar pažiūrų, amžiaus, lytinės orientacijos, negalios, etninės priklausomybės, religijos pagrindu, išskyrus įstatymų nustatytas dėl pilietybės taikomas skirtingas teises, taip pat išskyrus atvejus, kai dėl konkrečių profesinės veiklos rūšių pobūdžio arba dėl jų vykdymo sąlygų tam tikra žmogaus savybė yra esminis ir lemiamas profesinis reikalavimas, o šis tikslas yra teisėtas ir reikalavimas yra proporcingas.</w:t>
      </w:r>
    </w:p>
    <w:p w14:paraId="488D7FC4" w14:textId="77777777" w:rsidR="003E7887" w:rsidRPr="008551D3" w:rsidRDefault="003E7887" w:rsidP="003E7887">
      <w:pPr>
        <w:spacing w:line="336" w:lineRule="auto"/>
        <w:ind w:firstLine="720"/>
        <w:jc w:val="both"/>
        <w:rPr>
          <w:color w:val="000000"/>
        </w:rPr>
      </w:pPr>
    </w:p>
    <w:p w14:paraId="776B6F39" w14:textId="77777777" w:rsidR="003E7887" w:rsidRPr="00AB3EC2" w:rsidRDefault="003E7887" w:rsidP="003E7887">
      <w:pPr>
        <w:pStyle w:val="Pagrindinistekstas"/>
        <w:spacing w:line="360" w:lineRule="auto"/>
        <w:ind w:firstLine="851"/>
        <w:jc w:val="center"/>
        <w:rPr>
          <w:b/>
          <w:szCs w:val="20"/>
        </w:rPr>
      </w:pPr>
      <w:r w:rsidRPr="00AB3EC2">
        <w:rPr>
          <w:b/>
        </w:rPr>
        <w:t>IV SKYRIUS</w:t>
      </w:r>
    </w:p>
    <w:p w14:paraId="6F96C28F" w14:textId="77777777" w:rsidR="003E7887" w:rsidRPr="00AB3EC2" w:rsidRDefault="003E7887" w:rsidP="003E7887">
      <w:pPr>
        <w:pStyle w:val="Pagrindinistekstas"/>
        <w:spacing w:line="360" w:lineRule="auto"/>
        <w:ind w:firstLine="851"/>
        <w:jc w:val="center"/>
        <w:rPr>
          <w:b/>
        </w:rPr>
      </w:pPr>
      <w:r w:rsidRPr="00AB3EC2">
        <w:rPr>
          <w:b/>
        </w:rPr>
        <w:t>MOTERŲ IR VYRŲ LYGIŲ GALIMYBIŲ ĮGYVENDINIMAS</w:t>
      </w:r>
    </w:p>
    <w:p w14:paraId="05B2D4AD" w14:textId="77777777" w:rsidR="003E7887" w:rsidRPr="00AB3EC2" w:rsidRDefault="003E7887" w:rsidP="003E7887">
      <w:pPr>
        <w:pStyle w:val="Pagrindinistekstas"/>
        <w:spacing w:line="360" w:lineRule="auto"/>
        <w:ind w:firstLine="851"/>
        <w:jc w:val="center"/>
        <w:rPr>
          <w:b/>
        </w:rPr>
      </w:pPr>
    </w:p>
    <w:p w14:paraId="3895938A" w14:textId="21ED7488" w:rsidR="003E7887" w:rsidRPr="00AB3EC2" w:rsidRDefault="003E7887" w:rsidP="003E7887">
      <w:pPr>
        <w:pStyle w:val="Pagrindinistekstas"/>
        <w:spacing w:line="360" w:lineRule="auto"/>
        <w:ind w:firstLine="851"/>
        <w:jc w:val="both"/>
      </w:pPr>
      <w:r w:rsidRPr="00AB3EC2">
        <w:t>8. Įgyvendindama</w:t>
      </w:r>
      <w:r w:rsidR="00637987" w:rsidRPr="00AB3EC2">
        <w:t>s</w:t>
      </w:r>
      <w:r w:rsidRPr="00AB3EC2">
        <w:t xml:space="preserve"> lygių galimybių politiką lyčių aspektu, </w:t>
      </w:r>
      <w:r w:rsidR="00637987" w:rsidRPr="00AB3EC2">
        <w:t>Biuras</w:t>
      </w:r>
      <w:r w:rsidRPr="00AB3EC2">
        <w:t xml:space="preserve"> siekia:</w:t>
      </w:r>
    </w:p>
    <w:p w14:paraId="4B1D1BCD" w14:textId="70A25A49" w:rsidR="003E7887" w:rsidRPr="00AB3EC2" w:rsidRDefault="003E7887" w:rsidP="00B961F5">
      <w:pPr>
        <w:pStyle w:val="Pagrindinistekstas"/>
        <w:spacing w:line="360" w:lineRule="auto"/>
        <w:ind w:firstLine="851"/>
        <w:jc w:val="both"/>
      </w:pPr>
      <w:r w:rsidRPr="00AB3EC2">
        <w:t>8.1</w:t>
      </w:r>
      <w:r w:rsidR="00637987" w:rsidRPr="00AB3EC2">
        <w:t xml:space="preserve">. </w:t>
      </w:r>
      <w:r w:rsidRPr="00AB3EC2">
        <w:t>taikyti vienodas motyvavimo, skatinimo priemones, nepaisant darbuotojo lyties, taip pat taikyti vienodus teisės aktuose nustatytus priemokų, premijų, išmokų skyrimo kriterijus  vyrams ir moterims, atsižvelgiant į kompetenciją, gebėjimus ir atliktus darbus;</w:t>
      </w:r>
    </w:p>
    <w:p w14:paraId="0E817ECE" w14:textId="09C0FE37" w:rsidR="003E7887" w:rsidRPr="00AB3EC2" w:rsidRDefault="003E7887" w:rsidP="003E7887">
      <w:pPr>
        <w:pStyle w:val="Pagrindinistekstas"/>
        <w:spacing w:line="360" w:lineRule="auto"/>
        <w:ind w:firstLine="851"/>
        <w:jc w:val="both"/>
      </w:pPr>
      <w:r w:rsidRPr="00AB3EC2">
        <w:t>8.</w:t>
      </w:r>
      <w:r w:rsidR="0099233F">
        <w:t>2</w:t>
      </w:r>
      <w:r w:rsidRPr="00AB3EC2">
        <w:t>. taikyti vienodas lankstaus darbo laiko režimo priemones abiejų lyčių atstovams: nuotolinio darbo, individualaus darbo laiko grafiko</w:t>
      </w:r>
      <w:r w:rsidR="00AB3EC2" w:rsidRPr="00AB3EC2">
        <w:t xml:space="preserve"> </w:t>
      </w:r>
      <w:r w:rsidRPr="00AB3EC2">
        <w:t>ir kitas priemones;</w:t>
      </w:r>
    </w:p>
    <w:p w14:paraId="18EA61C1" w14:textId="32232579" w:rsidR="003E7887" w:rsidRPr="0099233F" w:rsidRDefault="003E7887" w:rsidP="003E7887">
      <w:pPr>
        <w:pStyle w:val="Pagrindinistekstas"/>
        <w:spacing w:line="360" w:lineRule="auto"/>
        <w:ind w:firstLine="851"/>
        <w:jc w:val="both"/>
      </w:pPr>
      <w:r w:rsidRPr="0099233F">
        <w:t>8.</w:t>
      </w:r>
      <w:r w:rsidR="0099233F">
        <w:t>3</w:t>
      </w:r>
      <w:r w:rsidRPr="0099233F">
        <w:t xml:space="preserve">. skatinti abiejų lyčių atstovus naudotis papildomomis lengvatomis: skleisti informaciją apie teisę vyrams ir moterims pasinaudoti socialinėmis garantijomis, skatinti abiejų lyčių darbuotojus, turinčius vaikų, naudotis teisės aktuose ir </w:t>
      </w:r>
      <w:r w:rsidR="00D67952" w:rsidRPr="0099233F">
        <w:t>Biure</w:t>
      </w:r>
      <w:r w:rsidRPr="0099233F">
        <w:t xml:space="preserve"> nustatytomis lengvatomis, informuojant juos apie lengvatų suteikimo tvarką;</w:t>
      </w:r>
    </w:p>
    <w:p w14:paraId="72B4F670" w14:textId="76DA3F55" w:rsidR="003E7887" w:rsidRPr="0099233F" w:rsidRDefault="003E7887" w:rsidP="003E7887">
      <w:pPr>
        <w:pStyle w:val="Pagrindinistekstas"/>
        <w:spacing w:line="360" w:lineRule="auto"/>
        <w:ind w:firstLine="851"/>
        <w:jc w:val="both"/>
      </w:pPr>
      <w:r w:rsidRPr="0099233F">
        <w:t>8.</w:t>
      </w:r>
      <w:r w:rsidR="0099233F">
        <w:t>4</w:t>
      </w:r>
      <w:r w:rsidRPr="0099233F">
        <w:t>. užtikrinti, kad darbo skelbimų turinys nebūtų diskriminuojantis lyties pagrindu: darbo skelbimuose negali būti numatyta nuostatų, suteikiančių pranašumą, pirmenybę vienai iš lyčių, reikalavimų  pretendentams į pareigas nurodyti informaciją apie jų šeiminę padėtį, amžių, privatų gyvenimą ar šeimos planus, ketinimą susilaukti vaikų ir pan.;</w:t>
      </w:r>
    </w:p>
    <w:p w14:paraId="113EEECA" w14:textId="0769F726" w:rsidR="003E7887" w:rsidRPr="00EC332F" w:rsidRDefault="003E7887" w:rsidP="003E7887">
      <w:pPr>
        <w:pStyle w:val="Pagrindinistekstas"/>
        <w:spacing w:line="360" w:lineRule="auto"/>
        <w:ind w:firstLine="851"/>
        <w:jc w:val="both"/>
      </w:pPr>
      <w:r w:rsidRPr="00EC332F">
        <w:t>8.</w:t>
      </w:r>
      <w:r w:rsidR="00BC121C" w:rsidRPr="00EC332F">
        <w:t>6</w:t>
      </w:r>
      <w:r w:rsidRPr="00EC332F">
        <w:t>. akcentuoti lyčių lygybės aspektą rengiant ir koordinuojant sveikatinimo, fizinio aktyvumo programas, veiklas bendruomenei ir įvertinti jų galimą poveikį vyrams ir moterims, atsižvelgiant į abiejų lyčių poreikius ir fiziologinių ypatumų skirtumus;</w:t>
      </w:r>
    </w:p>
    <w:p w14:paraId="3B898BB9" w14:textId="5089EAE5" w:rsidR="003E7887" w:rsidRPr="00F55285" w:rsidRDefault="003E7887" w:rsidP="00F55285">
      <w:pPr>
        <w:pStyle w:val="Pagrindinistekstas"/>
        <w:spacing w:line="360" w:lineRule="auto"/>
        <w:ind w:firstLine="851"/>
        <w:jc w:val="both"/>
      </w:pPr>
      <w:r w:rsidRPr="00EC332F">
        <w:t>8.</w:t>
      </w:r>
      <w:r w:rsidR="00EC332F" w:rsidRPr="00EC332F">
        <w:t>7</w:t>
      </w:r>
      <w:r w:rsidRPr="00EC332F">
        <w:t>. pasitelkti visuomenės informavimo priemones  (socialinės reklamos, straipsnių publikavimo žiniasklaidoje, skelbimų  skelbimo</w:t>
      </w:r>
      <w:r w:rsidR="00BC121C" w:rsidRPr="00EC332F">
        <w:t xml:space="preserve"> Biuro</w:t>
      </w:r>
      <w:r w:rsidRPr="00EC332F">
        <w:t xml:space="preserve"> interneto svetainėje) lyčių lygių galimybių užtikrinimui populiarinti, susiformavusiems stereotipams dėl lyčių nelygybės visuomenėje mažinti ir sveikam pavyzdžiui lyčių lygybės tema formuoti;</w:t>
      </w:r>
    </w:p>
    <w:p w14:paraId="26C20FA6" w14:textId="7C27DA88" w:rsidR="003E7887" w:rsidRPr="00AA207A" w:rsidRDefault="003E7887" w:rsidP="003E7887">
      <w:pPr>
        <w:pStyle w:val="Pagrindinistekstas"/>
        <w:spacing w:line="360" w:lineRule="auto"/>
        <w:ind w:firstLine="851"/>
        <w:jc w:val="both"/>
      </w:pPr>
      <w:r w:rsidRPr="00AA207A">
        <w:t>8.</w:t>
      </w:r>
      <w:r w:rsidR="00F55285" w:rsidRPr="00AA207A">
        <w:t>8</w:t>
      </w:r>
      <w:r w:rsidRPr="00AA207A">
        <w:t xml:space="preserve">. įtvirtinti galimybę anonimiškai pranešti apie galimą seksualinio priekabiavimo, diskriminacijos atvejį </w:t>
      </w:r>
      <w:r w:rsidR="00F55285" w:rsidRPr="00AA207A">
        <w:t>Biure</w:t>
      </w:r>
      <w:r w:rsidRPr="00AA207A">
        <w:t>;</w:t>
      </w:r>
    </w:p>
    <w:p w14:paraId="7DDF2C2B" w14:textId="6593252E" w:rsidR="003E7887" w:rsidRPr="00AA207A" w:rsidRDefault="003E7887" w:rsidP="003E7887">
      <w:pPr>
        <w:pStyle w:val="Pagrindinistekstas"/>
        <w:spacing w:line="360" w:lineRule="auto"/>
        <w:ind w:firstLine="851"/>
        <w:jc w:val="both"/>
      </w:pPr>
      <w:r w:rsidRPr="00AA207A">
        <w:lastRenderedPageBreak/>
        <w:t>8.</w:t>
      </w:r>
      <w:r w:rsidR="00FA6FB0" w:rsidRPr="00AA207A">
        <w:t>9</w:t>
      </w:r>
      <w:r w:rsidRPr="00AA207A">
        <w:t>. neformalioje (ne darbinėje) aplinkoje organizuoti renginius, orientuotus į lyčių lygybę</w:t>
      </w:r>
      <w:r w:rsidR="00FA6FB0" w:rsidRPr="00AA207A">
        <w:t>;</w:t>
      </w:r>
    </w:p>
    <w:p w14:paraId="75AE57CB" w14:textId="4C1B25B6" w:rsidR="003E7887" w:rsidRPr="00AA207A" w:rsidRDefault="003E7887" w:rsidP="00E52DC8">
      <w:pPr>
        <w:pStyle w:val="Pagrindinistekstas"/>
        <w:spacing w:line="360" w:lineRule="auto"/>
        <w:ind w:firstLine="749"/>
        <w:jc w:val="both"/>
      </w:pPr>
      <w:r w:rsidRPr="00AA207A">
        <w:t>8.1</w:t>
      </w:r>
      <w:r w:rsidR="001F6606" w:rsidRPr="00AA207A">
        <w:t>0</w:t>
      </w:r>
      <w:r w:rsidRPr="00AA207A">
        <w:t xml:space="preserve">. paskirti </w:t>
      </w:r>
      <w:r w:rsidR="001F6606" w:rsidRPr="00AA207A">
        <w:t>Biuro</w:t>
      </w:r>
      <w:r w:rsidRPr="00AA207A">
        <w:t xml:space="preserve"> darbuotoją lyčių lygių galimybių politikos įgyvendinimui koordinuoti;</w:t>
      </w:r>
    </w:p>
    <w:p w14:paraId="3C6AEF6C" w14:textId="55F1394E" w:rsidR="003E7887" w:rsidRDefault="003E7887" w:rsidP="003E7887">
      <w:pPr>
        <w:spacing w:line="360" w:lineRule="auto"/>
        <w:ind w:firstLine="851"/>
        <w:jc w:val="both"/>
        <w:rPr>
          <w:sz w:val="24"/>
          <w:szCs w:val="24"/>
        </w:rPr>
      </w:pPr>
      <w:r w:rsidRPr="00AA207A">
        <w:rPr>
          <w:sz w:val="24"/>
          <w:szCs w:val="24"/>
        </w:rPr>
        <w:t>8.1</w:t>
      </w:r>
      <w:r w:rsidR="001F6606" w:rsidRPr="00AA207A">
        <w:rPr>
          <w:sz w:val="24"/>
          <w:szCs w:val="24"/>
        </w:rPr>
        <w:t>1</w:t>
      </w:r>
      <w:r w:rsidRPr="00AA207A">
        <w:rPr>
          <w:sz w:val="24"/>
          <w:szCs w:val="24"/>
        </w:rPr>
        <w:t>. užtikrinti dėl galimų lyčių lygių galimybių pažeidimų besikreipiančio asmens ir jo duomenų konfidencialumą.</w:t>
      </w:r>
    </w:p>
    <w:p w14:paraId="43AC626D" w14:textId="77777777" w:rsidR="007228FC" w:rsidRDefault="007228FC" w:rsidP="003E7887">
      <w:pPr>
        <w:spacing w:line="360" w:lineRule="auto"/>
        <w:ind w:firstLine="851"/>
        <w:jc w:val="both"/>
        <w:rPr>
          <w:sz w:val="24"/>
          <w:szCs w:val="24"/>
        </w:rPr>
      </w:pPr>
    </w:p>
    <w:p w14:paraId="41718645" w14:textId="4D949E6F" w:rsidR="007228FC" w:rsidRPr="008033BA" w:rsidRDefault="007228FC" w:rsidP="007228FC">
      <w:pPr>
        <w:spacing w:line="336" w:lineRule="auto"/>
        <w:ind w:firstLine="720"/>
        <w:jc w:val="center"/>
        <w:rPr>
          <w:b/>
          <w:color w:val="000000"/>
          <w:sz w:val="24"/>
          <w:szCs w:val="24"/>
        </w:rPr>
      </w:pPr>
      <w:r w:rsidRPr="008033BA">
        <w:rPr>
          <w:b/>
          <w:sz w:val="24"/>
          <w:szCs w:val="24"/>
        </w:rPr>
        <w:t>V</w:t>
      </w:r>
      <w:r w:rsidRPr="008033BA">
        <w:rPr>
          <w:b/>
          <w:color w:val="000000"/>
          <w:sz w:val="24"/>
          <w:szCs w:val="24"/>
        </w:rPr>
        <w:t xml:space="preserve"> SKYRIUS</w:t>
      </w:r>
    </w:p>
    <w:p w14:paraId="23FAF0B3" w14:textId="77777777" w:rsidR="00B2586E" w:rsidRDefault="00B2586E" w:rsidP="00B2586E">
      <w:pPr>
        <w:pStyle w:val="Antrat1"/>
        <w:tabs>
          <w:tab w:val="left" w:pos="2960"/>
        </w:tabs>
        <w:jc w:val="center"/>
      </w:pPr>
      <w:r>
        <w:t>PRANEŠIMŲ</w:t>
      </w:r>
      <w:r>
        <w:rPr>
          <w:spacing w:val="-7"/>
        </w:rPr>
        <w:t xml:space="preserve"> </w:t>
      </w:r>
      <w:r>
        <w:t>NAGRINĖJIMO</w:t>
      </w:r>
      <w:r>
        <w:rPr>
          <w:spacing w:val="-4"/>
        </w:rPr>
        <w:t xml:space="preserve"> </w:t>
      </w:r>
      <w:r>
        <w:rPr>
          <w:spacing w:val="-2"/>
        </w:rPr>
        <w:t>TVARKA</w:t>
      </w:r>
    </w:p>
    <w:p w14:paraId="3B38E7AC" w14:textId="18811F0D" w:rsidR="007228FC" w:rsidRPr="008033BA" w:rsidRDefault="007228FC" w:rsidP="007228FC">
      <w:pPr>
        <w:spacing w:line="336" w:lineRule="auto"/>
        <w:ind w:firstLine="720"/>
        <w:jc w:val="center"/>
        <w:rPr>
          <w:b/>
          <w:color w:val="000000"/>
          <w:sz w:val="24"/>
          <w:szCs w:val="24"/>
        </w:rPr>
      </w:pPr>
    </w:p>
    <w:p w14:paraId="1B0B9C02" w14:textId="7FF8747D" w:rsidR="00012A73" w:rsidRDefault="00012A73" w:rsidP="00012A73">
      <w:pPr>
        <w:spacing w:line="336" w:lineRule="auto"/>
        <w:ind w:firstLine="851"/>
        <w:jc w:val="both"/>
        <w:rPr>
          <w:bCs/>
          <w:color w:val="000000"/>
          <w:sz w:val="24"/>
          <w:szCs w:val="24"/>
        </w:rPr>
      </w:pPr>
      <w:r>
        <w:rPr>
          <w:bCs/>
          <w:color w:val="000000"/>
          <w:sz w:val="24"/>
          <w:szCs w:val="24"/>
        </w:rPr>
        <w:t xml:space="preserve">9. </w:t>
      </w:r>
      <w:r w:rsidR="00D6204B" w:rsidRPr="00D6204B">
        <w:rPr>
          <w:bCs/>
          <w:color w:val="000000"/>
          <w:sz w:val="24"/>
          <w:szCs w:val="24"/>
        </w:rPr>
        <w:t>Siekdama</w:t>
      </w:r>
      <w:r w:rsidR="0026115C">
        <w:rPr>
          <w:bCs/>
          <w:color w:val="000000"/>
          <w:sz w:val="24"/>
          <w:szCs w:val="24"/>
        </w:rPr>
        <w:t>s</w:t>
      </w:r>
      <w:r w:rsidR="00D6204B" w:rsidRPr="00D6204B">
        <w:rPr>
          <w:bCs/>
          <w:color w:val="000000"/>
          <w:sz w:val="24"/>
          <w:szCs w:val="24"/>
        </w:rPr>
        <w:t xml:space="preserve"> užtikrinti šio Aprašo nuostatų įgyvendinimą, pažeidimų prevenciją ir pasitikėjimą, </w:t>
      </w:r>
      <w:r>
        <w:rPr>
          <w:bCs/>
          <w:color w:val="000000"/>
          <w:sz w:val="24"/>
          <w:szCs w:val="24"/>
        </w:rPr>
        <w:t xml:space="preserve">Biuras </w:t>
      </w:r>
      <w:r w:rsidR="00D6204B" w:rsidRPr="00D6204B">
        <w:rPr>
          <w:bCs/>
          <w:color w:val="000000"/>
          <w:sz w:val="24"/>
          <w:szCs w:val="24"/>
        </w:rPr>
        <w:t xml:space="preserve">sudaro sąlygas informuoti </w:t>
      </w:r>
      <w:r w:rsidR="0026115C">
        <w:rPr>
          <w:bCs/>
          <w:color w:val="000000"/>
          <w:sz w:val="24"/>
          <w:szCs w:val="24"/>
        </w:rPr>
        <w:t xml:space="preserve">darbuotojus </w:t>
      </w:r>
      <w:r w:rsidR="00D6204B" w:rsidRPr="00D6204B">
        <w:rPr>
          <w:bCs/>
          <w:color w:val="000000"/>
          <w:sz w:val="24"/>
          <w:szCs w:val="24"/>
        </w:rPr>
        <w:t xml:space="preserve">apie Aprašo pažeidimus ir gauti reikiamą su jo vykdymu susijusią informaciją. </w:t>
      </w:r>
      <w:r>
        <w:rPr>
          <w:bCs/>
          <w:color w:val="000000"/>
          <w:sz w:val="24"/>
          <w:szCs w:val="24"/>
        </w:rPr>
        <w:t>Biuras</w:t>
      </w:r>
      <w:r w:rsidR="00D6204B" w:rsidRPr="00D6204B">
        <w:rPr>
          <w:bCs/>
          <w:color w:val="000000"/>
          <w:sz w:val="24"/>
          <w:szCs w:val="24"/>
        </w:rPr>
        <w:t xml:space="preserve"> skatina darbuotojus pranešti apie bet kokius Aprašo nuostatų pažeidimus</w:t>
      </w:r>
      <w:r w:rsidR="00A95526">
        <w:rPr>
          <w:bCs/>
          <w:color w:val="000000"/>
          <w:sz w:val="24"/>
          <w:szCs w:val="24"/>
        </w:rPr>
        <w:t>.</w:t>
      </w:r>
    </w:p>
    <w:p w14:paraId="08549052" w14:textId="1CF9075D" w:rsidR="000B2B0A" w:rsidRDefault="000B2B0A" w:rsidP="00012A73">
      <w:pPr>
        <w:spacing w:line="336" w:lineRule="auto"/>
        <w:ind w:firstLine="851"/>
        <w:jc w:val="both"/>
        <w:rPr>
          <w:bCs/>
          <w:color w:val="000000"/>
          <w:sz w:val="24"/>
          <w:szCs w:val="24"/>
        </w:rPr>
      </w:pPr>
      <w:r>
        <w:rPr>
          <w:rFonts w:eastAsia="Calibri"/>
          <w:sz w:val="24"/>
          <w:szCs w:val="24"/>
        </w:rPr>
        <w:t xml:space="preserve">10. </w:t>
      </w:r>
      <w:r w:rsidRPr="008033BA">
        <w:rPr>
          <w:rFonts w:eastAsia="Calibri"/>
          <w:sz w:val="24"/>
          <w:szCs w:val="24"/>
        </w:rPr>
        <w:t xml:space="preserve">Biuro darbuotojai gali kreiptis į </w:t>
      </w:r>
      <w:r w:rsidR="00045A2E">
        <w:rPr>
          <w:rFonts w:eastAsia="Calibri"/>
          <w:sz w:val="24"/>
          <w:szCs w:val="24"/>
        </w:rPr>
        <w:t xml:space="preserve">tiesioginį vadovą, personalo specialistą ar </w:t>
      </w:r>
      <w:r>
        <w:rPr>
          <w:rFonts w:eastAsia="Calibri"/>
          <w:sz w:val="24"/>
          <w:szCs w:val="24"/>
        </w:rPr>
        <w:t>Biuro</w:t>
      </w:r>
      <w:r w:rsidRPr="008033BA">
        <w:rPr>
          <w:rFonts w:eastAsia="Calibri"/>
          <w:sz w:val="24"/>
          <w:szCs w:val="24"/>
        </w:rPr>
        <w:t xml:space="preserve"> direktorių dėl galimo lygių galimybių pažeidimo. Gavus skundą  (pranešimą, pareiškimą) dėl galimo lygių galimybių pažeidimo,</w:t>
      </w:r>
      <w:r>
        <w:rPr>
          <w:rFonts w:eastAsia="Calibri"/>
          <w:sz w:val="24"/>
          <w:szCs w:val="24"/>
        </w:rPr>
        <w:t xml:space="preserve"> Biuro</w:t>
      </w:r>
      <w:r w:rsidRPr="008033BA">
        <w:rPr>
          <w:rFonts w:eastAsia="Calibri"/>
          <w:sz w:val="24"/>
          <w:szCs w:val="24"/>
        </w:rPr>
        <w:t xml:space="preserve"> direktoriaus sprendimu gali būti sudaroma komisija</w:t>
      </w:r>
      <w:r w:rsidR="00D0115E">
        <w:rPr>
          <w:rFonts w:eastAsia="Calibri"/>
          <w:sz w:val="24"/>
          <w:szCs w:val="24"/>
        </w:rPr>
        <w:t xml:space="preserve"> (</w:t>
      </w:r>
      <w:r w:rsidR="00D0115E" w:rsidRPr="00D6204B">
        <w:rPr>
          <w:bCs/>
          <w:color w:val="000000"/>
          <w:sz w:val="24"/>
          <w:szCs w:val="24"/>
        </w:rPr>
        <w:t>ne mažiau kaip</w:t>
      </w:r>
      <w:r w:rsidR="0045599D">
        <w:rPr>
          <w:bCs/>
          <w:color w:val="000000"/>
          <w:sz w:val="24"/>
          <w:szCs w:val="24"/>
        </w:rPr>
        <w:t xml:space="preserve"> iš</w:t>
      </w:r>
      <w:r w:rsidR="00D0115E" w:rsidRPr="00D6204B">
        <w:rPr>
          <w:bCs/>
          <w:color w:val="000000"/>
          <w:sz w:val="24"/>
          <w:szCs w:val="24"/>
        </w:rPr>
        <w:t xml:space="preserve"> 3 asmenų</w:t>
      </w:r>
      <w:r w:rsidR="00D0115E">
        <w:rPr>
          <w:bCs/>
          <w:color w:val="000000"/>
          <w:sz w:val="24"/>
          <w:szCs w:val="24"/>
        </w:rPr>
        <w:t>)</w:t>
      </w:r>
      <w:r w:rsidRPr="008033BA">
        <w:rPr>
          <w:rFonts w:eastAsia="Calibri"/>
          <w:sz w:val="24"/>
          <w:szCs w:val="24"/>
        </w:rPr>
        <w:t xml:space="preserve"> aplinkybėms tirti.</w:t>
      </w:r>
      <w:r>
        <w:rPr>
          <w:rFonts w:eastAsia="Calibri"/>
          <w:sz w:val="24"/>
          <w:szCs w:val="24"/>
        </w:rPr>
        <w:t xml:space="preserve"> </w:t>
      </w:r>
      <w:r w:rsidRPr="008033BA">
        <w:rPr>
          <w:rFonts w:eastAsia="Calibri"/>
          <w:sz w:val="24"/>
          <w:szCs w:val="24"/>
        </w:rPr>
        <w:t xml:space="preserve">Komisija, ištyrusi aplinkybes, </w:t>
      </w:r>
      <w:r w:rsidR="00D0115E">
        <w:rPr>
          <w:rFonts w:eastAsia="Calibri"/>
          <w:sz w:val="24"/>
          <w:szCs w:val="24"/>
        </w:rPr>
        <w:t xml:space="preserve">bet </w:t>
      </w:r>
      <w:r w:rsidR="00D0115E" w:rsidRPr="00D6204B">
        <w:rPr>
          <w:bCs/>
          <w:color w:val="000000"/>
          <w:sz w:val="24"/>
          <w:szCs w:val="24"/>
        </w:rPr>
        <w:t>ne vėliau kaip per 10 d. d. nuo skundo pateikimo dienos</w:t>
      </w:r>
      <w:r w:rsidR="00D0115E">
        <w:rPr>
          <w:bCs/>
          <w:color w:val="000000"/>
          <w:sz w:val="24"/>
          <w:szCs w:val="24"/>
        </w:rPr>
        <w:t xml:space="preserve">, </w:t>
      </w:r>
      <w:r w:rsidR="004852C6">
        <w:rPr>
          <w:rFonts w:eastAsia="Calibri"/>
          <w:sz w:val="24"/>
          <w:szCs w:val="24"/>
        </w:rPr>
        <w:t>pa</w:t>
      </w:r>
      <w:r w:rsidR="003A6853">
        <w:rPr>
          <w:rFonts w:eastAsia="Calibri"/>
          <w:sz w:val="24"/>
          <w:szCs w:val="24"/>
        </w:rPr>
        <w:t>rengia</w:t>
      </w:r>
      <w:r w:rsidRPr="008033BA">
        <w:rPr>
          <w:rFonts w:eastAsia="Calibri"/>
          <w:sz w:val="24"/>
          <w:szCs w:val="24"/>
        </w:rPr>
        <w:t xml:space="preserve"> motyvuotą išvadą, kuri yra rekomendacinio pobūdžio, ir ją pateikia</w:t>
      </w:r>
      <w:r>
        <w:rPr>
          <w:rFonts w:eastAsia="Calibri"/>
          <w:sz w:val="24"/>
          <w:szCs w:val="24"/>
        </w:rPr>
        <w:t xml:space="preserve"> Biuro</w:t>
      </w:r>
      <w:r w:rsidRPr="008033BA">
        <w:rPr>
          <w:rFonts w:eastAsia="Calibri"/>
          <w:sz w:val="24"/>
          <w:szCs w:val="24"/>
        </w:rPr>
        <w:t xml:space="preserve"> direktoriui. Jeigu komisija, ištyrusi aplinkybes, nustato, kad buvo pažeistos asmens lygios galimybės ir nėra galimybės išspręsti ginčo pagal savo kompetenciją, skundas (pranešimas, pareiškimas) privalo būti perduodamas tirti lygių galimybių kontrolieriui</w:t>
      </w:r>
      <w:r w:rsidR="00C26FAB">
        <w:rPr>
          <w:rFonts w:eastAsia="Calibri"/>
          <w:sz w:val="24"/>
          <w:szCs w:val="24"/>
        </w:rPr>
        <w:t xml:space="preserve"> ar kitai kompetentingai institucijai.</w:t>
      </w:r>
    </w:p>
    <w:p w14:paraId="6D6FD2A1" w14:textId="77777777" w:rsidR="003E7887" w:rsidRDefault="003E7887" w:rsidP="00CC1992">
      <w:pPr>
        <w:spacing w:line="336" w:lineRule="auto"/>
        <w:rPr>
          <w:b/>
          <w:color w:val="000000"/>
        </w:rPr>
      </w:pPr>
    </w:p>
    <w:p w14:paraId="75F066DE" w14:textId="598EE981" w:rsidR="003E7887" w:rsidRPr="008033BA" w:rsidRDefault="003E7887" w:rsidP="003E7887">
      <w:pPr>
        <w:spacing w:line="336" w:lineRule="auto"/>
        <w:ind w:firstLine="720"/>
        <w:jc w:val="center"/>
        <w:rPr>
          <w:b/>
          <w:color w:val="000000"/>
          <w:sz w:val="24"/>
          <w:szCs w:val="24"/>
        </w:rPr>
      </w:pPr>
      <w:r w:rsidRPr="008033BA">
        <w:rPr>
          <w:b/>
          <w:sz w:val="24"/>
          <w:szCs w:val="24"/>
        </w:rPr>
        <w:t>V</w:t>
      </w:r>
      <w:r w:rsidR="00CC1992">
        <w:rPr>
          <w:b/>
          <w:sz w:val="24"/>
          <w:szCs w:val="24"/>
        </w:rPr>
        <w:t>I</w:t>
      </w:r>
      <w:r w:rsidRPr="008033BA">
        <w:rPr>
          <w:b/>
          <w:color w:val="000000"/>
          <w:sz w:val="24"/>
          <w:szCs w:val="24"/>
        </w:rPr>
        <w:t xml:space="preserve"> SKYRIUS</w:t>
      </w:r>
    </w:p>
    <w:p w14:paraId="22A74092" w14:textId="77777777" w:rsidR="003E7887" w:rsidRPr="008033BA" w:rsidRDefault="003E7887" w:rsidP="003E7887">
      <w:pPr>
        <w:spacing w:line="336" w:lineRule="auto"/>
        <w:ind w:firstLine="720"/>
        <w:jc w:val="center"/>
        <w:rPr>
          <w:b/>
          <w:color w:val="000000"/>
          <w:sz w:val="24"/>
          <w:szCs w:val="24"/>
        </w:rPr>
      </w:pPr>
      <w:r w:rsidRPr="008033BA">
        <w:rPr>
          <w:b/>
          <w:color w:val="000000"/>
          <w:sz w:val="24"/>
          <w:szCs w:val="24"/>
        </w:rPr>
        <w:t>BAIGIAMOSIOS NUOSTATOS</w:t>
      </w:r>
    </w:p>
    <w:p w14:paraId="0AEB7E97" w14:textId="2673C774" w:rsidR="003E7887" w:rsidRPr="008033BA" w:rsidRDefault="003E7887" w:rsidP="000B2B0A">
      <w:pPr>
        <w:spacing w:line="336" w:lineRule="auto"/>
        <w:jc w:val="both"/>
        <w:rPr>
          <w:rFonts w:eastAsia="Calibri"/>
          <w:sz w:val="24"/>
          <w:szCs w:val="24"/>
        </w:rPr>
      </w:pPr>
    </w:p>
    <w:p w14:paraId="07642247" w14:textId="0ECC4B27" w:rsidR="003E7887" w:rsidRDefault="003E7887" w:rsidP="001F6606">
      <w:pPr>
        <w:spacing w:line="336" w:lineRule="auto"/>
        <w:ind w:firstLine="851"/>
        <w:jc w:val="both"/>
        <w:rPr>
          <w:rFonts w:eastAsia="Calibri"/>
          <w:sz w:val="24"/>
          <w:szCs w:val="24"/>
        </w:rPr>
      </w:pPr>
      <w:r w:rsidRPr="00C93CC8">
        <w:rPr>
          <w:rFonts w:eastAsia="Calibri"/>
          <w:sz w:val="24"/>
          <w:szCs w:val="24"/>
        </w:rPr>
        <w:t>1</w:t>
      </w:r>
      <w:r w:rsidR="00CC1992">
        <w:rPr>
          <w:rFonts w:eastAsia="Calibri"/>
          <w:sz w:val="24"/>
          <w:szCs w:val="24"/>
        </w:rPr>
        <w:t>1</w:t>
      </w:r>
      <w:r w:rsidRPr="00C93CC8">
        <w:rPr>
          <w:rFonts w:eastAsia="Calibri"/>
          <w:sz w:val="24"/>
          <w:szCs w:val="24"/>
        </w:rPr>
        <w:t xml:space="preserve">. </w:t>
      </w:r>
      <w:r w:rsidR="00133440">
        <w:rPr>
          <w:rFonts w:eastAsia="Calibri"/>
          <w:sz w:val="24"/>
          <w:szCs w:val="24"/>
        </w:rPr>
        <w:t xml:space="preserve">Biuro </w:t>
      </w:r>
      <w:r w:rsidRPr="008033BA">
        <w:rPr>
          <w:rFonts w:eastAsia="Calibri"/>
          <w:sz w:val="24"/>
          <w:szCs w:val="24"/>
        </w:rPr>
        <w:t>darbuotojai</w:t>
      </w:r>
      <w:r w:rsidR="00133440">
        <w:rPr>
          <w:rFonts w:eastAsia="Calibri"/>
          <w:sz w:val="24"/>
          <w:szCs w:val="24"/>
        </w:rPr>
        <w:t xml:space="preserve"> </w:t>
      </w:r>
      <w:r w:rsidRPr="008033BA">
        <w:rPr>
          <w:rFonts w:eastAsia="Calibri"/>
          <w:sz w:val="24"/>
          <w:szCs w:val="24"/>
        </w:rPr>
        <w:t>manantys, kad buvo pažeistos jų lygios galimybės, turi teisę Lietuvos Respublikos lygių galimybių įstatymo nustatyta tvarka kreiptis į lygių galimybių kontrolierių</w:t>
      </w:r>
      <w:r w:rsidR="0047412E">
        <w:rPr>
          <w:rFonts w:eastAsia="Calibri"/>
          <w:sz w:val="24"/>
          <w:szCs w:val="24"/>
        </w:rPr>
        <w:t xml:space="preserve"> ar kitą kompet</w:t>
      </w:r>
      <w:r w:rsidR="003E197B">
        <w:rPr>
          <w:rFonts w:eastAsia="Calibri"/>
          <w:sz w:val="24"/>
          <w:szCs w:val="24"/>
        </w:rPr>
        <w:t>entingą instituciją</w:t>
      </w:r>
      <w:r w:rsidRPr="008033BA">
        <w:rPr>
          <w:rFonts w:eastAsia="Calibri"/>
          <w:sz w:val="24"/>
          <w:szCs w:val="24"/>
        </w:rPr>
        <w:t xml:space="preserve">, nepaisydami to, ar buvo kreiptasi į </w:t>
      </w:r>
      <w:r w:rsidR="00133440">
        <w:rPr>
          <w:rFonts w:eastAsia="Calibri"/>
          <w:sz w:val="24"/>
          <w:szCs w:val="24"/>
        </w:rPr>
        <w:t>Biuro</w:t>
      </w:r>
      <w:r w:rsidRPr="008033BA">
        <w:rPr>
          <w:rFonts w:eastAsia="Calibri"/>
          <w:sz w:val="24"/>
          <w:szCs w:val="24"/>
        </w:rPr>
        <w:t xml:space="preserve"> direktorių</w:t>
      </w:r>
      <w:r w:rsidR="00DA087A">
        <w:rPr>
          <w:rFonts w:eastAsia="Calibri"/>
          <w:sz w:val="24"/>
          <w:szCs w:val="24"/>
        </w:rPr>
        <w:t>.</w:t>
      </w:r>
    </w:p>
    <w:p w14:paraId="43A06D74" w14:textId="5513CC4E" w:rsidR="006B0881" w:rsidRPr="00CC1992" w:rsidRDefault="00CC1992" w:rsidP="00CC1992">
      <w:pPr>
        <w:tabs>
          <w:tab w:val="left" w:pos="1132"/>
        </w:tabs>
        <w:spacing w:before="41" w:line="278" w:lineRule="auto"/>
        <w:ind w:left="851" w:right="14"/>
        <w:rPr>
          <w:sz w:val="24"/>
        </w:rPr>
      </w:pPr>
      <w:r>
        <w:rPr>
          <w:sz w:val="24"/>
        </w:rPr>
        <w:t>12.</w:t>
      </w:r>
      <w:r w:rsidR="006B0881" w:rsidRPr="00CC1992">
        <w:rPr>
          <w:sz w:val="24"/>
        </w:rPr>
        <w:t xml:space="preserve"> Šiame</w:t>
      </w:r>
      <w:r w:rsidR="006B0881" w:rsidRPr="00CC1992">
        <w:rPr>
          <w:spacing w:val="-15"/>
          <w:sz w:val="24"/>
        </w:rPr>
        <w:t xml:space="preserve"> </w:t>
      </w:r>
      <w:r w:rsidR="006B0881" w:rsidRPr="00CC1992">
        <w:rPr>
          <w:sz w:val="24"/>
        </w:rPr>
        <w:t>Apraše</w:t>
      </w:r>
      <w:r w:rsidR="006B0881" w:rsidRPr="00CC1992">
        <w:rPr>
          <w:spacing w:val="-15"/>
          <w:sz w:val="24"/>
        </w:rPr>
        <w:t xml:space="preserve"> </w:t>
      </w:r>
      <w:r w:rsidR="006B0881" w:rsidRPr="00CC1992">
        <w:rPr>
          <w:sz w:val="24"/>
        </w:rPr>
        <w:t>įtvirtintų</w:t>
      </w:r>
      <w:r w:rsidR="006B0881" w:rsidRPr="00CC1992">
        <w:rPr>
          <w:spacing w:val="-15"/>
          <w:sz w:val="24"/>
        </w:rPr>
        <w:t xml:space="preserve"> </w:t>
      </w:r>
      <w:r w:rsidR="006B0881" w:rsidRPr="00CC1992">
        <w:rPr>
          <w:sz w:val="24"/>
        </w:rPr>
        <w:t>reikalavimų</w:t>
      </w:r>
      <w:r w:rsidR="006B0881" w:rsidRPr="00CC1992">
        <w:rPr>
          <w:spacing w:val="-15"/>
          <w:sz w:val="24"/>
        </w:rPr>
        <w:t xml:space="preserve"> </w:t>
      </w:r>
      <w:r w:rsidR="006B0881" w:rsidRPr="00CC1992">
        <w:rPr>
          <w:sz w:val="24"/>
        </w:rPr>
        <w:t>pažeidimas</w:t>
      </w:r>
      <w:r w:rsidR="006B0881" w:rsidRPr="00CC1992">
        <w:rPr>
          <w:spacing w:val="-15"/>
          <w:sz w:val="24"/>
        </w:rPr>
        <w:t xml:space="preserve"> </w:t>
      </w:r>
      <w:r w:rsidR="006B0881" w:rsidRPr="00CC1992">
        <w:rPr>
          <w:sz w:val="24"/>
        </w:rPr>
        <w:t>laikomas</w:t>
      </w:r>
      <w:r w:rsidR="006B0881" w:rsidRPr="00CC1992">
        <w:rPr>
          <w:spacing w:val="-15"/>
          <w:sz w:val="24"/>
        </w:rPr>
        <w:t xml:space="preserve"> </w:t>
      </w:r>
      <w:r w:rsidR="006B0881" w:rsidRPr="00CC1992">
        <w:rPr>
          <w:sz w:val="24"/>
        </w:rPr>
        <w:t>darbo</w:t>
      </w:r>
      <w:r w:rsidR="006B0881" w:rsidRPr="00CC1992">
        <w:rPr>
          <w:spacing w:val="-15"/>
          <w:sz w:val="24"/>
        </w:rPr>
        <w:t xml:space="preserve"> </w:t>
      </w:r>
      <w:r w:rsidR="006B0881" w:rsidRPr="00CC1992">
        <w:rPr>
          <w:sz w:val="24"/>
        </w:rPr>
        <w:t>pareigų</w:t>
      </w:r>
      <w:r w:rsidR="006B0881" w:rsidRPr="00CC1992">
        <w:rPr>
          <w:spacing w:val="-15"/>
          <w:sz w:val="24"/>
        </w:rPr>
        <w:t xml:space="preserve"> </w:t>
      </w:r>
      <w:r w:rsidR="006B0881" w:rsidRPr="00CC1992">
        <w:rPr>
          <w:sz w:val="24"/>
        </w:rPr>
        <w:t>pažeidimu,</w:t>
      </w:r>
      <w:r w:rsidR="006B0881" w:rsidRPr="00CC1992">
        <w:rPr>
          <w:spacing w:val="-15"/>
          <w:sz w:val="24"/>
        </w:rPr>
        <w:t xml:space="preserve"> </w:t>
      </w:r>
      <w:r w:rsidR="006B0881" w:rsidRPr="00CC1992">
        <w:rPr>
          <w:sz w:val="24"/>
        </w:rPr>
        <w:t>už</w:t>
      </w:r>
      <w:r w:rsidR="006B0881" w:rsidRPr="00CC1992">
        <w:rPr>
          <w:spacing w:val="-15"/>
          <w:sz w:val="24"/>
        </w:rPr>
        <w:t xml:space="preserve">  </w:t>
      </w:r>
      <w:r w:rsidR="006B0881" w:rsidRPr="00CC1992">
        <w:rPr>
          <w:sz w:val="24"/>
        </w:rPr>
        <w:t>kurį</w:t>
      </w:r>
      <w:r w:rsidR="007228FC" w:rsidRPr="00CC1992">
        <w:rPr>
          <w:sz w:val="24"/>
        </w:rPr>
        <w:t xml:space="preserve"> </w:t>
      </w:r>
    </w:p>
    <w:p w14:paraId="1B5CA5F3" w14:textId="4C0A5660" w:rsidR="00507C50" w:rsidRPr="006B0881" w:rsidRDefault="006B0881" w:rsidP="006B0881">
      <w:pPr>
        <w:tabs>
          <w:tab w:val="left" w:pos="1132"/>
        </w:tabs>
        <w:spacing w:before="41" w:line="278" w:lineRule="auto"/>
        <w:ind w:right="14"/>
        <w:rPr>
          <w:sz w:val="24"/>
        </w:rPr>
      </w:pPr>
      <w:r w:rsidRPr="006B0881">
        <w:rPr>
          <w:sz w:val="24"/>
        </w:rPr>
        <w:t>taikoma Lietuvos Respublikos teisės aktuose numatyta atsakomybė.</w:t>
      </w:r>
    </w:p>
    <w:p w14:paraId="4DD977E3" w14:textId="38725D8F" w:rsidR="002E544A" w:rsidRPr="008033BA" w:rsidRDefault="002E544A" w:rsidP="001F6606">
      <w:pPr>
        <w:spacing w:line="336" w:lineRule="auto"/>
        <w:ind w:firstLine="851"/>
        <w:jc w:val="both"/>
        <w:rPr>
          <w:rFonts w:eastAsia="Calibri"/>
          <w:sz w:val="24"/>
          <w:szCs w:val="24"/>
        </w:rPr>
      </w:pPr>
      <w:r>
        <w:rPr>
          <w:rFonts w:eastAsia="Calibri"/>
          <w:sz w:val="24"/>
          <w:szCs w:val="24"/>
        </w:rPr>
        <w:t>1</w:t>
      </w:r>
      <w:r w:rsidR="00CC1992">
        <w:rPr>
          <w:rFonts w:eastAsia="Calibri"/>
          <w:sz w:val="24"/>
          <w:szCs w:val="24"/>
        </w:rPr>
        <w:t>3</w:t>
      </w:r>
      <w:r>
        <w:rPr>
          <w:rFonts w:eastAsia="Calibri"/>
          <w:sz w:val="24"/>
          <w:szCs w:val="24"/>
        </w:rPr>
        <w:t xml:space="preserve">. </w:t>
      </w:r>
      <w:r w:rsidRPr="002E544A">
        <w:rPr>
          <w:rFonts w:eastAsia="Calibri"/>
          <w:sz w:val="24"/>
          <w:szCs w:val="24"/>
        </w:rPr>
        <w:t xml:space="preserve">Visi </w:t>
      </w:r>
      <w:r>
        <w:rPr>
          <w:rFonts w:eastAsia="Calibri"/>
          <w:sz w:val="24"/>
          <w:szCs w:val="24"/>
        </w:rPr>
        <w:t xml:space="preserve">Biuro </w:t>
      </w:r>
      <w:r w:rsidRPr="002E544A">
        <w:rPr>
          <w:rFonts w:eastAsia="Calibri"/>
          <w:sz w:val="24"/>
          <w:szCs w:val="24"/>
        </w:rPr>
        <w:t>darbuotojai privalo laikytis ši</w:t>
      </w:r>
      <w:r w:rsidR="000F6475">
        <w:rPr>
          <w:rFonts w:eastAsia="Calibri"/>
          <w:sz w:val="24"/>
          <w:szCs w:val="24"/>
        </w:rPr>
        <w:t>ame</w:t>
      </w:r>
      <w:r w:rsidR="001B7CA5">
        <w:rPr>
          <w:rFonts w:eastAsia="Calibri"/>
          <w:sz w:val="24"/>
          <w:szCs w:val="24"/>
        </w:rPr>
        <w:t xml:space="preserve"> Apraš</w:t>
      </w:r>
      <w:r w:rsidR="000F6475">
        <w:rPr>
          <w:rFonts w:eastAsia="Calibri"/>
          <w:sz w:val="24"/>
          <w:szCs w:val="24"/>
        </w:rPr>
        <w:t xml:space="preserve">e </w:t>
      </w:r>
      <w:r w:rsidR="006100E9">
        <w:rPr>
          <w:rFonts w:eastAsia="Calibri"/>
          <w:sz w:val="24"/>
          <w:szCs w:val="24"/>
        </w:rPr>
        <w:t>nustatytų įsipareigojimų bei atlikdami savo darbo funkcijas</w:t>
      </w:r>
      <w:r w:rsidR="008F6324">
        <w:rPr>
          <w:rFonts w:eastAsia="Calibri"/>
          <w:sz w:val="24"/>
          <w:szCs w:val="24"/>
        </w:rPr>
        <w:t xml:space="preserve"> vadovautis šiame Apraše įtvirtintais reikalavimais,</w:t>
      </w:r>
      <w:r w:rsidRPr="002E544A">
        <w:rPr>
          <w:rFonts w:eastAsia="Calibri"/>
          <w:sz w:val="24"/>
          <w:szCs w:val="24"/>
        </w:rPr>
        <w:t xml:space="preserve"> kad </w:t>
      </w:r>
      <w:r w:rsidR="00246121">
        <w:rPr>
          <w:rFonts w:eastAsia="Calibri"/>
          <w:sz w:val="24"/>
          <w:szCs w:val="24"/>
        </w:rPr>
        <w:t xml:space="preserve">Biure </w:t>
      </w:r>
      <w:r w:rsidRPr="002E544A">
        <w:rPr>
          <w:rFonts w:eastAsia="Calibri"/>
          <w:sz w:val="24"/>
          <w:szCs w:val="24"/>
        </w:rPr>
        <w:t>būtų užtikrintos lygios galimybės ir išvengta diskriminacijos</w:t>
      </w:r>
      <w:r w:rsidR="00D01D81">
        <w:rPr>
          <w:rFonts w:eastAsia="Calibri"/>
          <w:sz w:val="24"/>
          <w:szCs w:val="24"/>
        </w:rPr>
        <w:t>.</w:t>
      </w:r>
    </w:p>
    <w:p w14:paraId="2783B2D8" w14:textId="77777777" w:rsidR="003E7887" w:rsidRPr="008033BA" w:rsidRDefault="003E7887" w:rsidP="003E7887">
      <w:pPr>
        <w:spacing w:line="336" w:lineRule="auto"/>
        <w:jc w:val="center"/>
        <w:rPr>
          <w:sz w:val="24"/>
          <w:szCs w:val="24"/>
        </w:rPr>
      </w:pPr>
      <w:r w:rsidRPr="008033BA">
        <w:rPr>
          <w:rFonts w:eastAsia="Calibri"/>
          <w:sz w:val="24"/>
          <w:szCs w:val="24"/>
        </w:rPr>
        <w:t>____________________________</w:t>
      </w:r>
    </w:p>
    <w:p w14:paraId="65B7A4D7" w14:textId="77777777" w:rsidR="00DB5ABB" w:rsidRPr="00523C93" w:rsidRDefault="00DB5ABB" w:rsidP="00DD586F">
      <w:pPr>
        <w:pStyle w:val="Pagrindinistekstas"/>
        <w:ind w:left="0"/>
        <w:jc w:val="center"/>
        <w:rPr>
          <w:b/>
          <w:sz w:val="22"/>
        </w:rPr>
      </w:pPr>
    </w:p>
    <w:sectPr w:rsidR="00DB5ABB" w:rsidRPr="00523C93" w:rsidSect="006D5632">
      <w:pgSz w:w="12240" w:h="15840"/>
      <w:pgMar w:top="1701" w:right="567" w:bottom="1134" w:left="1701" w:header="567" w:footer="56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942C0"/>
    <w:multiLevelType w:val="multilevel"/>
    <w:tmpl w:val="CF7C6D70"/>
    <w:lvl w:ilvl="0">
      <w:start w:val="26"/>
      <w:numFmt w:val="decimal"/>
      <w:lvlText w:val="%1."/>
      <w:lvlJc w:val="left"/>
      <w:pPr>
        <w:ind w:left="480" w:hanging="480"/>
      </w:pPr>
      <w:rPr>
        <w:rFonts w:hint="default"/>
      </w:rPr>
    </w:lvl>
    <w:lvl w:ilvl="1">
      <w:start w:val="1"/>
      <w:numFmt w:val="decimal"/>
      <w:lvlText w:val="%1.%2."/>
      <w:lvlJc w:val="left"/>
      <w:pPr>
        <w:ind w:left="378" w:hanging="480"/>
      </w:pPr>
      <w:rPr>
        <w:rFonts w:hint="default"/>
      </w:rPr>
    </w:lvl>
    <w:lvl w:ilvl="2">
      <w:start w:val="1"/>
      <w:numFmt w:val="decimal"/>
      <w:lvlText w:val="%1.%2.%3."/>
      <w:lvlJc w:val="left"/>
      <w:pPr>
        <w:ind w:left="516" w:hanging="720"/>
      </w:pPr>
      <w:rPr>
        <w:rFonts w:hint="default"/>
        <w:color w:val="auto"/>
      </w:rPr>
    </w:lvl>
    <w:lvl w:ilvl="3">
      <w:start w:val="1"/>
      <w:numFmt w:val="decimal"/>
      <w:lvlText w:val="%1.%2.%3.%4."/>
      <w:lvlJc w:val="left"/>
      <w:pPr>
        <w:ind w:left="414" w:hanging="720"/>
      </w:pPr>
      <w:rPr>
        <w:rFonts w:hint="default"/>
      </w:rPr>
    </w:lvl>
    <w:lvl w:ilvl="4">
      <w:start w:val="1"/>
      <w:numFmt w:val="decimal"/>
      <w:lvlText w:val="%1.%2.%3.%4.%5."/>
      <w:lvlJc w:val="left"/>
      <w:pPr>
        <w:ind w:left="672" w:hanging="1080"/>
      </w:pPr>
      <w:rPr>
        <w:rFonts w:hint="default"/>
      </w:rPr>
    </w:lvl>
    <w:lvl w:ilvl="5">
      <w:start w:val="1"/>
      <w:numFmt w:val="decimal"/>
      <w:lvlText w:val="%1.%2.%3.%4.%5.%6."/>
      <w:lvlJc w:val="left"/>
      <w:pPr>
        <w:ind w:left="570" w:hanging="1080"/>
      </w:pPr>
      <w:rPr>
        <w:rFonts w:hint="default"/>
      </w:rPr>
    </w:lvl>
    <w:lvl w:ilvl="6">
      <w:start w:val="1"/>
      <w:numFmt w:val="decimal"/>
      <w:lvlText w:val="%1.%2.%3.%4.%5.%6.%7."/>
      <w:lvlJc w:val="left"/>
      <w:pPr>
        <w:ind w:left="828" w:hanging="1440"/>
      </w:pPr>
      <w:rPr>
        <w:rFonts w:hint="default"/>
      </w:rPr>
    </w:lvl>
    <w:lvl w:ilvl="7">
      <w:start w:val="1"/>
      <w:numFmt w:val="decimal"/>
      <w:lvlText w:val="%1.%2.%3.%4.%5.%6.%7.%8."/>
      <w:lvlJc w:val="left"/>
      <w:pPr>
        <w:ind w:left="726" w:hanging="1440"/>
      </w:pPr>
      <w:rPr>
        <w:rFonts w:hint="default"/>
      </w:rPr>
    </w:lvl>
    <w:lvl w:ilvl="8">
      <w:start w:val="1"/>
      <w:numFmt w:val="decimal"/>
      <w:lvlText w:val="%1.%2.%3.%4.%5.%6.%7.%8.%9."/>
      <w:lvlJc w:val="left"/>
      <w:pPr>
        <w:ind w:left="984" w:hanging="1800"/>
      </w:pPr>
      <w:rPr>
        <w:rFonts w:hint="default"/>
      </w:rPr>
    </w:lvl>
  </w:abstractNum>
  <w:abstractNum w:abstractNumId="1" w15:restartNumberingAfterBreak="0">
    <w:nsid w:val="06F5154B"/>
    <w:multiLevelType w:val="hybridMultilevel"/>
    <w:tmpl w:val="B8A64744"/>
    <w:lvl w:ilvl="0" w:tplc="04270001">
      <w:start w:val="1"/>
      <w:numFmt w:val="bullet"/>
      <w:lvlText w:val=""/>
      <w:lvlJc w:val="left"/>
      <w:pPr>
        <w:ind w:left="8656" w:hanging="360"/>
      </w:pPr>
      <w:rPr>
        <w:rFonts w:ascii="Symbol" w:hAnsi="Symbol" w:hint="default"/>
      </w:rPr>
    </w:lvl>
    <w:lvl w:ilvl="1" w:tplc="04270003" w:tentative="1">
      <w:start w:val="1"/>
      <w:numFmt w:val="bullet"/>
      <w:lvlText w:val="o"/>
      <w:lvlJc w:val="left"/>
      <w:pPr>
        <w:ind w:left="9376" w:hanging="360"/>
      </w:pPr>
      <w:rPr>
        <w:rFonts w:ascii="Courier New" w:hAnsi="Courier New" w:cs="Courier New" w:hint="default"/>
      </w:rPr>
    </w:lvl>
    <w:lvl w:ilvl="2" w:tplc="04270005" w:tentative="1">
      <w:start w:val="1"/>
      <w:numFmt w:val="bullet"/>
      <w:lvlText w:val=""/>
      <w:lvlJc w:val="left"/>
      <w:pPr>
        <w:ind w:left="10096" w:hanging="360"/>
      </w:pPr>
      <w:rPr>
        <w:rFonts w:ascii="Wingdings" w:hAnsi="Wingdings" w:hint="default"/>
      </w:rPr>
    </w:lvl>
    <w:lvl w:ilvl="3" w:tplc="04270001" w:tentative="1">
      <w:start w:val="1"/>
      <w:numFmt w:val="bullet"/>
      <w:lvlText w:val=""/>
      <w:lvlJc w:val="left"/>
      <w:pPr>
        <w:ind w:left="10816" w:hanging="360"/>
      </w:pPr>
      <w:rPr>
        <w:rFonts w:ascii="Symbol" w:hAnsi="Symbol" w:hint="default"/>
      </w:rPr>
    </w:lvl>
    <w:lvl w:ilvl="4" w:tplc="04270003" w:tentative="1">
      <w:start w:val="1"/>
      <w:numFmt w:val="bullet"/>
      <w:lvlText w:val="o"/>
      <w:lvlJc w:val="left"/>
      <w:pPr>
        <w:ind w:left="11536" w:hanging="360"/>
      </w:pPr>
      <w:rPr>
        <w:rFonts w:ascii="Courier New" w:hAnsi="Courier New" w:cs="Courier New" w:hint="default"/>
      </w:rPr>
    </w:lvl>
    <w:lvl w:ilvl="5" w:tplc="04270005" w:tentative="1">
      <w:start w:val="1"/>
      <w:numFmt w:val="bullet"/>
      <w:lvlText w:val=""/>
      <w:lvlJc w:val="left"/>
      <w:pPr>
        <w:ind w:left="12256" w:hanging="360"/>
      </w:pPr>
      <w:rPr>
        <w:rFonts w:ascii="Wingdings" w:hAnsi="Wingdings" w:hint="default"/>
      </w:rPr>
    </w:lvl>
    <w:lvl w:ilvl="6" w:tplc="04270001" w:tentative="1">
      <w:start w:val="1"/>
      <w:numFmt w:val="bullet"/>
      <w:lvlText w:val=""/>
      <w:lvlJc w:val="left"/>
      <w:pPr>
        <w:ind w:left="12976" w:hanging="360"/>
      </w:pPr>
      <w:rPr>
        <w:rFonts w:ascii="Symbol" w:hAnsi="Symbol" w:hint="default"/>
      </w:rPr>
    </w:lvl>
    <w:lvl w:ilvl="7" w:tplc="04270003" w:tentative="1">
      <w:start w:val="1"/>
      <w:numFmt w:val="bullet"/>
      <w:lvlText w:val="o"/>
      <w:lvlJc w:val="left"/>
      <w:pPr>
        <w:ind w:left="13696" w:hanging="360"/>
      </w:pPr>
      <w:rPr>
        <w:rFonts w:ascii="Courier New" w:hAnsi="Courier New" w:cs="Courier New" w:hint="default"/>
      </w:rPr>
    </w:lvl>
    <w:lvl w:ilvl="8" w:tplc="04270005" w:tentative="1">
      <w:start w:val="1"/>
      <w:numFmt w:val="bullet"/>
      <w:lvlText w:val=""/>
      <w:lvlJc w:val="left"/>
      <w:pPr>
        <w:ind w:left="14416" w:hanging="360"/>
      </w:pPr>
      <w:rPr>
        <w:rFonts w:ascii="Wingdings" w:hAnsi="Wingdings" w:hint="default"/>
      </w:rPr>
    </w:lvl>
  </w:abstractNum>
  <w:abstractNum w:abstractNumId="2" w15:restartNumberingAfterBreak="0">
    <w:nsid w:val="0A7F657E"/>
    <w:multiLevelType w:val="hybridMultilevel"/>
    <w:tmpl w:val="910E622C"/>
    <w:lvl w:ilvl="0" w:tplc="12CEC650">
      <w:start w:val="1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 w15:restartNumberingAfterBreak="0">
    <w:nsid w:val="10845301"/>
    <w:multiLevelType w:val="multilevel"/>
    <w:tmpl w:val="9A680E48"/>
    <w:lvl w:ilvl="0">
      <w:start w:val="1"/>
      <w:numFmt w:val="decimal"/>
      <w:lvlText w:val="%1."/>
      <w:lvlJc w:val="left"/>
      <w:pPr>
        <w:ind w:left="928" w:hanging="360"/>
      </w:pPr>
      <w:rPr>
        <w:rFonts w:hint="default"/>
        <w:b w:val="0"/>
        <w:bCs/>
        <w:color w:val="auto"/>
      </w:rPr>
    </w:lvl>
    <w:lvl w:ilvl="1">
      <w:start w:val="1"/>
      <w:numFmt w:val="decimal"/>
      <w:lvlText w:val="%1.%2."/>
      <w:lvlJc w:val="left"/>
      <w:pPr>
        <w:ind w:left="792" w:hanging="432"/>
      </w:pPr>
      <w:rPr>
        <w:b w:val="0"/>
        <w:bCs w:val="0"/>
        <w:color w:val="auto"/>
      </w:rPr>
    </w:lvl>
    <w:lvl w:ilvl="2">
      <w:start w:val="1"/>
      <w:numFmt w:val="decimal"/>
      <w:lvlText w:val="%1.%2.%3."/>
      <w:lvlJc w:val="left"/>
      <w:pPr>
        <w:ind w:left="1224" w:hanging="504"/>
      </w:pPr>
      <w:rPr>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2E768F8"/>
    <w:multiLevelType w:val="hybridMultilevel"/>
    <w:tmpl w:val="74AC5138"/>
    <w:lvl w:ilvl="0" w:tplc="8EA6EDAC">
      <w:start w:val="11"/>
      <w:numFmt w:val="decimal"/>
      <w:lvlText w:val="%1."/>
      <w:lvlJc w:val="left"/>
      <w:pPr>
        <w:ind w:left="258" w:hanging="360"/>
      </w:pPr>
      <w:rPr>
        <w:rFonts w:hint="default"/>
      </w:rPr>
    </w:lvl>
    <w:lvl w:ilvl="1" w:tplc="04090019" w:tentative="1">
      <w:start w:val="1"/>
      <w:numFmt w:val="lowerLetter"/>
      <w:lvlText w:val="%2."/>
      <w:lvlJc w:val="left"/>
      <w:pPr>
        <w:ind w:left="978" w:hanging="360"/>
      </w:pPr>
    </w:lvl>
    <w:lvl w:ilvl="2" w:tplc="0409001B" w:tentative="1">
      <w:start w:val="1"/>
      <w:numFmt w:val="lowerRoman"/>
      <w:lvlText w:val="%3."/>
      <w:lvlJc w:val="right"/>
      <w:pPr>
        <w:ind w:left="1698" w:hanging="180"/>
      </w:pPr>
    </w:lvl>
    <w:lvl w:ilvl="3" w:tplc="0409000F" w:tentative="1">
      <w:start w:val="1"/>
      <w:numFmt w:val="decimal"/>
      <w:lvlText w:val="%4."/>
      <w:lvlJc w:val="left"/>
      <w:pPr>
        <w:ind w:left="2418" w:hanging="360"/>
      </w:pPr>
    </w:lvl>
    <w:lvl w:ilvl="4" w:tplc="04090019" w:tentative="1">
      <w:start w:val="1"/>
      <w:numFmt w:val="lowerLetter"/>
      <w:lvlText w:val="%5."/>
      <w:lvlJc w:val="left"/>
      <w:pPr>
        <w:ind w:left="3138" w:hanging="360"/>
      </w:pPr>
    </w:lvl>
    <w:lvl w:ilvl="5" w:tplc="0409001B" w:tentative="1">
      <w:start w:val="1"/>
      <w:numFmt w:val="lowerRoman"/>
      <w:lvlText w:val="%6."/>
      <w:lvlJc w:val="right"/>
      <w:pPr>
        <w:ind w:left="3858" w:hanging="180"/>
      </w:pPr>
    </w:lvl>
    <w:lvl w:ilvl="6" w:tplc="0409000F" w:tentative="1">
      <w:start w:val="1"/>
      <w:numFmt w:val="decimal"/>
      <w:lvlText w:val="%7."/>
      <w:lvlJc w:val="left"/>
      <w:pPr>
        <w:ind w:left="4578" w:hanging="360"/>
      </w:pPr>
    </w:lvl>
    <w:lvl w:ilvl="7" w:tplc="04090019" w:tentative="1">
      <w:start w:val="1"/>
      <w:numFmt w:val="lowerLetter"/>
      <w:lvlText w:val="%8."/>
      <w:lvlJc w:val="left"/>
      <w:pPr>
        <w:ind w:left="5298" w:hanging="360"/>
      </w:pPr>
    </w:lvl>
    <w:lvl w:ilvl="8" w:tplc="0409001B" w:tentative="1">
      <w:start w:val="1"/>
      <w:numFmt w:val="lowerRoman"/>
      <w:lvlText w:val="%9."/>
      <w:lvlJc w:val="right"/>
      <w:pPr>
        <w:ind w:left="6018" w:hanging="180"/>
      </w:pPr>
    </w:lvl>
  </w:abstractNum>
  <w:abstractNum w:abstractNumId="5" w15:restartNumberingAfterBreak="0">
    <w:nsid w:val="1F094BD8"/>
    <w:multiLevelType w:val="multilevel"/>
    <w:tmpl w:val="06B498DE"/>
    <w:styleLink w:val="Esamassraas3"/>
    <w:lvl w:ilvl="0">
      <w:start w:val="1"/>
      <w:numFmt w:val="upperRoman"/>
      <w:lvlText w:val="%1."/>
      <w:lvlJc w:val="left"/>
      <w:pPr>
        <w:ind w:left="2160" w:hanging="720"/>
      </w:pPr>
      <w:rPr>
        <w:rFonts w:hint="default"/>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 w15:restartNumberingAfterBreak="0">
    <w:nsid w:val="2335649E"/>
    <w:multiLevelType w:val="multilevel"/>
    <w:tmpl w:val="362A312A"/>
    <w:styleLink w:val="Esamassraas2"/>
    <w:lvl w:ilvl="0">
      <w:start w:val="1"/>
      <w:numFmt w:val="upperRoman"/>
      <w:lvlText w:val="%1."/>
      <w:lvlJc w:val="left"/>
      <w:pPr>
        <w:ind w:left="618" w:hanging="720"/>
      </w:pPr>
      <w:rPr>
        <w:rFonts w:hint="default"/>
        <w:color w:val="auto"/>
      </w:rPr>
    </w:lvl>
    <w:lvl w:ilvl="1">
      <w:start w:val="1"/>
      <w:numFmt w:val="lowerLetter"/>
      <w:lvlText w:val="%2."/>
      <w:lvlJc w:val="left"/>
      <w:pPr>
        <w:ind w:left="978" w:hanging="360"/>
      </w:pPr>
    </w:lvl>
    <w:lvl w:ilvl="2">
      <w:start w:val="1"/>
      <w:numFmt w:val="lowerRoman"/>
      <w:lvlText w:val="%3."/>
      <w:lvlJc w:val="right"/>
      <w:pPr>
        <w:ind w:left="1698" w:hanging="180"/>
      </w:pPr>
    </w:lvl>
    <w:lvl w:ilvl="3">
      <w:start w:val="1"/>
      <w:numFmt w:val="decimal"/>
      <w:lvlText w:val="%4."/>
      <w:lvlJc w:val="left"/>
      <w:pPr>
        <w:ind w:left="2418" w:hanging="360"/>
      </w:pPr>
    </w:lvl>
    <w:lvl w:ilvl="4">
      <w:start w:val="1"/>
      <w:numFmt w:val="lowerLetter"/>
      <w:lvlText w:val="%5."/>
      <w:lvlJc w:val="left"/>
      <w:pPr>
        <w:ind w:left="3138" w:hanging="360"/>
      </w:pPr>
    </w:lvl>
    <w:lvl w:ilvl="5">
      <w:start w:val="1"/>
      <w:numFmt w:val="lowerRoman"/>
      <w:lvlText w:val="%6."/>
      <w:lvlJc w:val="right"/>
      <w:pPr>
        <w:ind w:left="3858" w:hanging="180"/>
      </w:pPr>
    </w:lvl>
    <w:lvl w:ilvl="6">
      <w:start w:val="1"/>
      <w:numFmt w:val="decimal"/>
      <w:lvlText w:val="%7."/>
      <w:lvlJc w:val="left"/>
      <w:pPr>
        <w:ind w:left="4578" w:hanging="360"/>
      </w:pPr>
    </w:lvl>
    <w:lvl w:ilvl="7">
      <w:start w:val="1"/>
      <w:numFmt w:val="lowerLetter"/>
      <w:lvlText w:val="%8."/>
      <w:lvlJc w:val="left"/>
      <w:pPr>
        <w:ind w:left="5298" w:hanging="360"/>
      </w:pPr>
    </w:lvl>
    <w:lvl w:ilvl="8">
      <w:start w:val="1"/>
      <w:numFmt w:val="lowerRoman"/>
      <w:lvlText w:val="%9."/>
      <w:lvlJc w:val="right"/>
      <w:pPr>
        <w:ind w:left="6018" w:hanging="180"/>
      </w:pPr>
    </w:lvl>
  </w:abstractNum>
  <w:abstractNum w:abstractNumId="7" w15:restartNumberingAfterBreak="0">
    <w:nsid w:val="2B173E9C"/>
    <w:multiLevelType w:val="multilevel"/>
    <w:tmpl w:val="F06E2C28"/>
    <w:styleLink w:val="CurrentList1"/>
    <w:lvl w:ilvl="0">
      <w:start w:val="1"/>
      <w:numFmt w:val="decimal"/>
      <w:lvlText w:val="%1."/>
      <w:lvlJc w:val="left"/>
      <w:pPr>
        <w:ind w:left="102" w:hanging="284"/>
      </w:pPr>
      <w:rPr>
        <w:rFonts w:ascii="Times New Roman" w:eastAsia="Times New Roman" w:hAnsi="Times New Roman" w:cs="Times New Roman" w:hint="default"/>
        <w:w w:val="100"/>
        <w:sz w:val="24"/>
        <w:szCs w:val="24"/>
        <w:lang w:val="lt-LT" w:eastAsia="en-US" w:bidi="ar-SA"/>
      </w:rPr>
    </w:lvl>
    <w:lvl w:ilvl="1">
      <w:start w:val="1"/>
      <w:numFmt w:val="decimal"/>
      <w:lvlText w:val="%1.%2."/>
      <w:lvlJc w:val="left"/>
      <w:pPr>
        <w:ind w:left="102" w:hanging="567"/>
      </w:pPr>
      <w:rPr>
        <w:rFonts w:ascii="Times New Roman" w:eastAsia="Times New Roman" w:hAnsi="Times New Roman" w:cs="Times New Roman" w:hint="default"/>
        <w:w w:val="100"/>
        <w:sz w:val="24"/>
        <w:szCs w:val="24"/>
        <w:lang w:val="lt-LT" w:eastAsia="en-US" w:bidi="ar-SA"/>
      </w:rPr>
    </w:lvl>
    <w:lvl w:ilvl="2">
      <w:start w:val="1"/>
      <w:numFmt w:val="decimal"/>
      <w:lvlText w:val="%1.%2.%3."/>
      <w:lvlJc w:val="left"/>
      <w:pPr>
        <w:ind w:left="1249" w:hanging="720"/>
      </w:pPr>
      <w:rPr>
        <w:rFonts w:ascii="Times New Roman" w:eastAsia="Times New Roman" w:hAnsi="Times New Roman" w:cs="Times New Roman" w:hint="default"/>
        <w:w w:val="100"/>
        <w:sz w:val="24"/>
        <w:szCs w:val="24"/>
        <w:lang w:val="lt-LT" w:eastAsia="en-US" w:bidi="ar-SA"/>
      </w:rPr>
    </w:lvl>
    <w:lvl w:ilvl="3">
      <w:numFmt w:val="bullet"/>
      <w:lvlText w:val="•"/>
      <w:lvlJc w:val="left"/>
      <w:pPr>
        <w:ind w:left="1240" w:hanging="720"/>
      </w:pPr>
      <w:rPr>
        <w:rFonts w:hint="default"/>
        <w:lang w:val="lt-LT" w:eastAsia="en-US" w:bidi="ar-SA"/>
      </w:rPr>
    </w:lvl>
    <w:lvl w:ilvl="4">
      <w:numFmt w:val="bullet"/>
      <w:lvlText w:val="•"/>
      <w:lvlJc w:val="left"/>
      <w:pPr>
        <w:ind w:left="2517" w:hanging="720"/>
      </w:pPr>
      <w:rPr>
        <w:rFonts w:hint="default"/>
        <w:lang w:val="lt-LT" w:eastAsia="en-US" w:bidi="ar-SA"/>
      </w:rPr>
    </w:lvl>
    <w:lvl w:ilvl="5">
      <w:numFmt w:val="bullet"/>
      <w:lvlText w:val="•"/>
      <w:lvlJc w:val="left"/>
      <w:pPr>
        <w:ind w:left="3794" w:hanging="720"/>
      </w:pPr>
      <w:rPr>
        <w:rFonts w:hint="default"/>
        <w:lang w:val="lt-LT" w:eastAsia="en-US" w:bidi="ar-SA"/>
      </w:rPr>
    </w:lvl>
    <w:lvl w:ilvl="6">
      <w:numFmt w:val="bullet"/>
      <w:lvlText w:val="•"/>
      <w:lvlJc w:val="left"/>
      <w:pPr>
        <w:ind w:left="5071" w:hanging="720"/>
      </w:pPr>
      <w:rPr>
        <w:rFonts w:hint="default"/>
        <w:lang w:val="lt-LT" w:eastAsia="en-US" w:bidi="ar-SA"/>
      </w:rPr>
    </w:lvl>
    <w:lvl w:ilvl="7">
      <w:numFmt w:val="bullet"/>
      <w:lvlText w:val="•"/>
      <w:lvlJc w:val="left"/>
      <w:pPr>
        <w:ind w:left="6348" w:hanging="720"/>
      </w:pPr>
      <w:rPr>
        <w:rFonts w:hint="default"/>
        <w:lang w:val="lt-LT" w:eastAsia="en-US" w:bidi="ar-SA"/>
      </w:rPr>
    </w:lvl>
    <w:lvl w:ilvl="8">
      <w:numFmt w:val="bullet"/>
      <w:lvlText w:val="•"/>
      <w:lvlJc w:val="left"/>
      <w:pPr>
        <w:ind w:left="7625" w:hanging="720"/>
      </w:pPr>
      <w:rPr>
        <w:rFonts w:hint="default"/>
        <w:lang w:val="lt-LT" w:eastAsia="en-US" w:bidi="ar-SA"/>
      </w:rPr>
    </w:lvl>
  </w:abstractNum>
  <w:abstractNum w:abstractNumId="8" w15:restartNumberingAfterBreak="0">
    <w:nsid w:val="2CEF0645"/>
    <w:multiLevelType w:val="hybridMultilevel"/>
    <w:tmpl w:val="8B328644"/>
    <w:lvl w:ilvl="0" w:tplc="0427000F">
      <w:start w:val="1"/>
      <w:numFmt w:val="decimal"/>
      <w:lvlText w:val="%1."/>
      <w:lvlJc w:val="left"/>
      <w:pPr>
        <w:ind w:left="618" w:hanging="360"/>
      </w:pPr>
    </w:lvl>
    <w:lvl w:ilvl="1" w:tplc="04270019" w:tentative="1">
      <w:start w:val="1"/>
      <w:numFmt w:val="lowerLetter"/>
      <w:lvlText w:val="%2."/>
      <w:lvlJc w:val="left"/>
      <w:pPr>
        <w:ind w:left="1338" w:hanging="360"/>
      </w:pPr>
    </w:lvl>
    <w:lvl w:ilvl="2" w:tplc="0427001B" w:tentative="1">
      <w:start w:val="1"/>
      <w:numFmt w:val="lowerRoman"/>
      <w:lvlText w:val="%3."/>
      <w:lvlJc w:val="right"/>
      <w:pPr>
        <w:ind w:left="2058" w:hanging="180"/>
      </w:pPr>
    </w:lvl>
    <w:lvl w:ilvl="3" w:tplc="0427000F" w:tentative="1">
      <w:start w:val="1"/>
      <w:numFmt w:val="decimal"/>
      <w:lvlText w:val="%4."/>
      <w:lvlJc w:val="left"/>
      <w:pPr>
        <w:ind w:left="2778" w:hanging="360"/>
      </w:pPr>
    </w:lvl>
    <w:lvl w:ilvl="4" w:tplc="04270019" w:tentative="1">
      <w:start w:val="1"/>
      <w:numFmt w:val="lowerLetter"/>
      <w:lvlText w:val="%5."/>
      <w:lvlJc w:val="left"/>
      <w:pPr>
        <w:ind w:left="3498" w:hanging="360"/>
      </w:pPr>
    </w:lvl>
    <w:lvl w:ilvl="5" w:tplc="0427001B" w:tentative="1">
      <w:start w:val="1"/>
      <w:numFmt w:val="lowerRoman"/>
      <w:lvlText w:val="%6."/>
      <w:lvlJc w:val="right"/>
      <w:pPr>
        <w:ind w:left="4218" w:hanging="180"/>
      </w:pPr>
    </w:lvl>
    <w:lvl w:ilvl="6" w:tplc="0427000F" w:tentative="1">
      <w:start w:val="1"/>
      <w:numFmt w:val="decimal"/>
      <w:lvlText w:val="%7."/>
      <w:lvlJc w:val="left"/>
      <w:pPr>
        <w:ind w:left="4938" w:hanging="360"/>
      </w:pPr>
    </w:lvl>
    <w:lvl w:ilvl="7" w:tplc="04270019" w:tentative="1">
      <w:start w:val="1"/>
      <w:numFmt w:val="lowerLetter"/>
      <w:lvlText w:val="%8."/>
      <w:lvlJc w:val="left"/>
      <w:pPr>
        <w:ind w:left="5658" w:hanging="360"/>
      </w:pPr>
    </w:lvl>
    <w:lvl w:ilvl="8" w:tplc="0427001B" w:tentative="1">
      <w:start w:val="1"/>
      <w:numFmt w:val="lowerRoman"/>
      <w:lvlText w:val="%9."/>
      <w:lvlJc w:val="right"/>
      <w:pPr>
        <w:ind w:left="6378" w:hanging="180"/>
      </w:pPr>
    </w:lvl>
  </w:abstractNum>
  <w:abstractNum w:abstractNumId="9" w15:restartNumberingAfterBreak="0">
    <w:nsid w:val="3275619E"/>
    <w:multiLevelType w:val="hybridMultilevel"/>
    <w:tmpl w:val="6F56CE26"/>
    <w:lvl w:ilvl="0" w:tplc="61D82706">
      <w:start w:val="11"/>
      <w:numFmt w:val="decimal"/>
      <w:lvlText w:val="%1."/>
      <w:lvlJc w:val="left"/>
      <w:pPr>
        <w:ind w:left="1051" w:hanging="360"/>
      </w:pPr>
      <w:rPr>
        <w:rFonts w:hint="default"/>
      </w:rPr>
    </w:lvl>
    <w:lvl w:ilvl="1" w:tplc="04090019" w:tentative="1">
      <w:start w:val="1"/>
      <w:numFmt w:val="lowerLetter"/>
      <w:lvlText w:val="%2."/>
      <w:lvlJc w:val="left"/>
      <w:pPr>
        <w:ind w:left="1771" w:hanging="360"/>
      </w:pPr>
    </w:lvl>
    <w:lvl w:ilvl="2" w:tplc="0409001B" w:tentative="1">
      <w:start w:val="1"/>
      <w:numFmt w:val="lowerRoman"/>
      <w:lvlText w:val="%3."/>
      <w:lvlJc w:val="right"/>
      <w:pPr>
        <w:ind w:left="2491" w:hanging="180"/>
      </w:pPr>
    </w:lvl>
    <w:lvl w:ilvl="3" w:tplc="0409000F" w:tentative="1">
      <w:start w:val="1"/>
      <w:numFmt w:val="decimal"/>
      <w:lvlText w:val="%4."/>
      <w:lvlJc w:val="left"/>
      <w:pPr>
        <w:ind w:left="3211" w:hanging="360"/>
      </w:pPr>
    </w:lvl>
    <w:lvl w:ilvl="4" w:tplc="04090019" w:tentative="1">
      <w:start w:val="1"/>
      <w:numFmt w:val="lowerLetter"/>
      <w:lvlText w:val="%5."/>
      <w:lvlJc w:val="left"/>
      <w:pPr>
        <w:ind w:left="3931" w:hanging="360"/>
      </w:pPr>
    </w:lvl>
    <w:lvl w:ilvl="5" w:tplc="0409001B" w:tentative="1">
      <w:start w:val="1"/>
      <w:numFmt w:val="lowerRoman"/>
      <w:lvlText w:val="%6."/>
      <w:lvlJc w:val="right"/>
      <w:pPr>
        <w:ind w:left="4651" w:hanging="180"/>
      </w:pPr>
    </w:lvl>
    <w:lvl w:ilvl="6" w:tplc="0409000F" w:tentative="1">
      <w:start w:val="1"/>
      <w:numFmt w:val="decimal"/>
      <w:lvlText w:val="%7."/>
      <w:lvlJc w:val="left"/>
      <w:pPr>
        <w:ind w:left="5371" w:hanging="360"/>
      </w:pPr>
    </w:lvl>
    <w:lvl w:ilvl="7" w:tplc="04090019" w:tentative="1">
      <w:start w:val="1"/>
      <w:numFmt w:val="lowerLetter"/>
      <w:lvlText w:val="%8."/>
      <w:lvlJc w:val="left"/>
      <w:pPr>
        <w:ind w:left="6091" w:hanging="360"/>
      </w:pPr>
    </w:lvl>
    <w:lvl w:ilvl="8" w:tplc="0409001B" w:tentative="1">
      <w:start w:val="1"/>
      <w:numFmt w:val="lowerRoman"/>
      <w:lvlText w:val="%9."/>
      <w:lvlJc w:val="right"/>
      <w:pPr>
        <w:ind w:left="6811" w:hanging="180"/>
      </w:pPr>
    </w:lvl>
  </w:abstractNum>
  <w:abstractNum w:abstractNumId="10" w15:restartNumberingAfterBreak="0">
    <w:nsid w:val="39D67D55"/>
    <w:multiLevelType w:val="hybridMultilevel"/>
    <w:tmpl w:val="F7368B96"/>
    <w:lvl w:ilvl="0" w:tplc="5CCA3834">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3A8F51F8"/>
    <w:multiLevelType w:val="multilevel"/>
    <w:tmpl w:val="CF7C6D70"/>
    <w:lvl w:ilvl="0">
      <w:start w:val="26"/>
      <w:numFmt w:val="decimal"/>
      <w:lvlText w:val="%1."/>
      <w:lvlJc w:val="left"/>
      <w:pPr>
        <w:ind w:left="480" w:hanging="480"/>
      </w:pPr>
      <w:rPr>
        <w:rFonts w:hint="default"/>
      </w:rPr>
    </w:lvl>
    <w:lvl w:ilvl="1">
      <w:start w:val="1"/>
      <w:numFmt w:val="decimal"/>
      <w:lvlText w:val="%1.%2."/>
      <w:lvlJc w:val="left"/>
      <w:pPr>
        <w:ind w:left="378" w:hanging="480"/>
      </w:pPr>
      <w:rPr>
        <w:rFonts w:hint="default"/>
      </w:rPr>
    </w:lvl>
    <w:lvl w:ilvl="2">
      <w:start w:val="1"/>
      <w:numFmt w:val="decimal"/>
      <w:lvlText w:val="%1.%2.%3."/>
      <w:lvlJc w:val="left"/>
      <w:pPr>
        <w:ind w:left="516" w:hanging="720"/>
      </w:pPr>
      <w:rPr>
        <w:rFonts w:hint="default"/>
        <w:color w:val="auto"/>
      </w:rPr>
    </w:lvl>
    <w:lvl w:ilvl="3">
      <w:start w:val="1"/>
      <w:numFmt w:val="decimal"/>
      <w:lvlText w:val="%1.%2.%3.%4."/>
      <w:lvlJc w:val="left"/>
      <w:pPr>
        <w:ind w:left="414" w:hanging="720"/>
      </w:pPr>
      <w:rPr>
        <w:rFonts w:hint="default"/>
      </w:rPr>
    </w:lvl>
    <w:lvl w:ilvl="4">
      <w:start w:val="1"/>
      <w:numFmt w:val="decimal"/>
      <w:lvlText w:val="%1.%2.%3.%4.%5."/>
      <w:lvlJc w:val="left"/>
      <w:pPr>
        <w:ind w:left="672" w:hanging="1080"/>
      </w:pPr>
      <w:rPr>
        <w:rFonts w:hint="default"/>
      </w:rPr>
    </w:lvl>
    <w:lvl w:ilvl="5">
      <w:start w:val="1"/>
      <w:numFmt w:val="decimal"/>
      <w:lvlText w:val="%1.%2.%3.%4.%5.%6."/>
      <w:lvlJc w:val="left"/>
      <w:pPr>
        <w:ind w:left="570" w:hanging="1080"/>
      </w:pPr>
      <w:rPr>
        <w:rFonts w:hint="default"/>
      </w:rPr>
    </w:lvl>
    <w:lvl w:ilvl="6">
      <w:start w:val="1"/>
      <w:numFmt w:val="decimal"/>
      <w:lvlText w:val="%1.%2.%3.%4.%5.%6.%7."/>
      <w:lvlJc w:val="left"/>
      <w:pPr>
        <w:ind w:left="828" w:hanging="1440"/>
      </w:pPr>
      <w:rPr>
        <w:rFonts w:hint="default"/>
      </w:rPr>
    </w:lvl>
    <w:lvl w:ilvl="7">
      <w:start w:val="1"/>
      <w:numFmt w:val="decimal"/>
      <w:lvlText w:val="%1.%2.%3.%4.%5.%6.%7.%8."/>
      <w:lvlJc w:val="left"/>
      <w:pPr>
        <w:ind w:left="726" w:hanging="1440"/>
      </w:pPr>
      <w:rPr>
        <w:rFonts w:hint="default"/>
      </w:rPr>
    </w:lvl>
    <w:lvl w:ilvl="8">
      <w:start w:val="1"/>
      <w:numFmt w:val="decimal"/>
      <w:lvlText w:val="%1.%2.%3.%4.%5.%6.%7.%8.%9."/>
      <w:lvlJc w:val="left"/>
      <w:pPr>
        <w:ind w:left="984" w:hanging="1800"/>
      </w:pPr>
      <w:rPr>
        <w:rFonts w:hint="default"/>
      </w:rPr>
    </w:lvl>
  </w:abstractNum>
  <w:abstractNum w:abstractNumId="12" w15:restartNumberingAfterBreak="0">
    <w:nsid w:val="3CFB3188"/>
    <w:multiLevelType w:val="hybridMultilevel"/>
    <w:tmpl w:val="D68664DA"/>
    <w:lvl w:ilvl="0" w:tplc="0427000F">
      <w:start w:val="1"/>
      <w:numFmt w:val="decimal"/>
      <w:lvlText w:val="%1."/>
      <w:lvlJc w:val="left"/>
      <w:pPr>
        <w:ind w:left="618" w:hanging="360"/>
      </w:pPr>
    </w:lvl>
    <w:lvl w:ilvl="1" w:tplc="04270019" w:tentative="1">
      <w:start w:val="1"/>
      <w:numFmt w:val="lowerLetter"/>
      <w:lvlText w:val="%2."/>
      <w:lvlJc w:val="left"/>
      <w:pPr>
        <w:ind w:left="1338" w:hanging="360"/>
      </w:pPr>
    </w:lvl>
    <w:lvl w:ilvl="2" w:tplc="0427001B" w:tentative="1">
      <w:start w:val="1"/>
      <w:numFmt w:val="lowerRoman"/>
      <w:lvlText w:val="%3."/>
      <w:lvlJc w:val="right"/>
      <w:pPr>
        <w:ind w:left="2058" w:hanging="180"/>
      </w:pPr>
    </w:lvl>
    <w:lvl w:ilvl="3" w:tplc="0427000F" w:tentative="1">
      <w:start w:val="1"/>
      <w:numFmt w:val="decimal"/>
      <w:lvlText w:val="%4."/>
      <w:lvlJc w:val="left"/>
      <w:pPr>
        <w:ind w:left="2778" w:hanging="360"/>
      </w:pPr>
    </w:lvl>
    <w:lvl w:ilvl="4" w:tplc="04270019" w:tentative="1">
      <w:start w:val="1"/>
      <w:numFmt w:val="lowerLetter"/>
      <w:lvlText w:val="%5."/>
      <w:lvlJc w:val="left"/>
      <w:pPr>
        <w:ind w:left="3498" w:hanging="360"/>
      </w:pPr>
    </w:lvl>
    <w:lvl w:ilvl="5" w:tplc="0427001B" w:tentative="1">
      <w:start w:val="1"/>
      <w:numFmt w:val="lowerRoman"/>
      <w:lvlText w:val="%6."/>
      <w:lvlJc w:val="right"/>
      <w:pPr>
        <w:ind w:left="4218" w:hanging="180"/>
      </w:pPr>
    </w:lvl>
    <w:lvl w:ilvl="6" w:tplc="0427000F" w:tentative="1">
      <w:start w:val="1"/>
      <w:numFmt w:val="decimal"/>
      <w:lvlText w:val="%7."/>
      <w:lvlJc w:val="left"/>
      <w:pPr>
        <w:ind w:left="4938" w:hanging="360"/>
      </w:pPr>
    </w:lvl>
    <w:lvl w:ilvl="7" w:tplc="04270019" w:tentative="1">
      <w:start w:val="1"/>
      <w:numFmt w:val="lowerLetter"/>
      <w:lvlText w:val="%8."/>
      <w:lvlJc w:val="left"/>
      <w:pPr>
        <w:ind w:left="5658" w:hanging="360"/>
      </w:pPr>
    </w:lvl>
    <w:lvl w:ilvl="8" w:tplc="0427001B" w:tentative="1">
      <w:start w:val="1"/>
      <w:numFmt w:val="lowerRoman"/>
      <w:lvlText w:val="%9."/>
      <w:lvlJc w:val="right"/>
      <w:pPr>
        <w:ind w:left="6378" w:hanging="180"/>
      </w:pPr>
    </w:lvl>
  </w:abstractNum>
  <w:abstractNum w:abstractNumId="13" w15:restartNumberingAfterBreak="0">
    <w:nsid w:val="46881586"/>
    <w:multiLevelType w:val="multilevel"/>
    <w:tmpl w:val="CF7C6D70"/>
    <w:lvl w:ilvl="0">
      <w:start w:val="26"/>
      <w:numFmt w:val="decimal"/>
      <w:lvlText w:val="%1."/>
      <w:lvlJc w:val="left"/>
      <w:pPr>
        <w:ind w:left="480" w:hanging="480"/>
      </w:pPr>
      <w:rPr>
        <w:rFonts w:hint="default"/>
      </w:rPr>
    </w:lvl>
    <w:lvl w:ilvl="1">
      <w:start w:val="1"/>
      <w:numFmt w:val="decimal"/>
      <w:lvlText w:val="%1.%2."/>
      <w:lvlJc w:val="left"/>
      <w:pPr>
        <w:ind w:left="378" w:hanging="480"/>
      </w:pPr>
      <w:rPr>
        <w:rFonts w:hint="default"/>
      </w:rPr>
    </w:lvl>
    <w:lvl w:ilvl="2">
      <w:start w:val="1"/>
      <w:numFmt w:val="decimal"/>
      <w:lvlText w:val="%1.%2.%3."/>
      <w:lvlJc w:val="left"/>
      <w:pPr>
        <w:ind w:left="516" w:hanging="720"/>
      </w:pPr>
      <w:rPr>
        <w:rFonts w:hint="default"/>
        <w:color w:val="auto"/>
      </w:rPr>
    </w:lvl>
    <w:lvl w:ilvl="3">
      <w:start w:val="1"/>
      <w:numFmt w:val="decimal"/>
      <w:lvlText w:val="%1.%2.%3.%4."/>
      <w:lvlJc w:val="left"/>
      <w:pPr>
        <w:ind w:left="414" w:hanging="720"/>
      </w:pPr>
      <w:rPr>
        <w:rFonts w:hint="default"/>
      </w:rPr>
    </w:lvl>
    <w:lvl w:ilvl="4">
      <w:start w:val="1"/>
      <w:numFmt w:val="decimal"/>
      <w:lvlText w:val="%1.%2.%3.%4.%5."/>
      <w:lvlJc w:val="left"/>
      <w:pPr>
        <w:ind w:left="672" w:hanging="1080"/>
      </w:pPr>
      <w:rPr>
        <w:rFonts w:hint="default"/>
      </w:rPr>
    </w:lvl>
    <w:lvl w:ilvl="5">
      <w:start w:val="1"/>
      <w:numFmt w:val="decimal"/>
      <w:lvlText w:val="%1.%2.%3.%4.%5.%6."/>
      <w:lvlJc w:val="left"/>
      <w:pPr>
        <w:ind w:left="570" w:hanging="1080"/>
      </w:pPr>
      <w:rPr>
        <w:rFonts w:hint="default"/>
      </w:rPr>
    </w:lvl>
    <w:lvl w:ilvl="6">
      <w:start w:val="1"/>
      <w:numFmt w:val="decimal"/>
      <w:lvlText w:val="%1.%2.%3.%4.%5.%6.%7."/>
      <w:lvlJc w:val="left"/>
      <w:pPr>
        <w:ind w:left="828" w:hanging="1440"/>
      </w:pPr>
      <w:rPr>
        <w:rFonts w:hint="default"/>
      </w:rPr>
    </w:lvl>
    <w:lvl w:ilvl="7">
      <w:start w:val="1"/>
      <w:numFmt w:val="decimal"/>
      <w:lvlText w:val="%1.%2.%3.%4.%5.%6.%7.%8."/>
      <w:lvlJc w:val="left"/>
      <w:pPr>
        <w:ind w:left="726" w:hanging="1440"/>
      </w:pPr>
      <w:rPr>
        <w:rFonts w:hint="default"/>
      </w:rPr>
    </w:lvl>
    <w:lvl w:ilvl="8">
      <w:start w:val="1"/>
      <w:numFmt w:val="decimal"/>
      <w:lvlText w:val="%1.%2.%3.%4.%5.%6.%7.%8.%9."/>
      <w:lvlJc w:val="left"/>
      <w:pPr>
        <w:ind w:left="984" w:hanging="1800"/>
      </w:pPr>
      <w:rPr>
        <w:rFonts w:hint="default"/>
      </w:rPr>
    </w:lvl>
  </w:abstractNum>
  <w:abstractNum w:abstractNumId="14" w15:restartNumberingAfterBreak="0">
    <w:nsid w:val="4AB71E50"/>
    <w:multiLevelType w:val="multilevel"/>
    <w:tmpl w:val="0392452C"/>
    <w:lvl w:ilvl="0">
      <w:start w:val="1"/>
      <w:numFmt w:val="decimal"/>
      <w:lvlText w:val="%1."/>
      <w:lvlJc w:val="left"/>
      <w:pPr>
        <w:ind w:left="140" w:hanging="322"/>
        <w:jc w:val="right"/>
      </w:pPr>
      <w:rPr>
        <w:rFonts w:ascii="Times New Roman" w:eastAsia="Times New Roman" w:hAnsi="Times New Roman" w:cs="Times New Roman" w:hint="default"/>
        <w:b w:val="0"/>
        <w:bCs w:val="0"/>
        <w:i w:val="0"/>
        <w:iCs w:val="0"/>
        <w:spacing w:val="0"/>
        <w:w w:val="100"/>
        <w:sz w:val="24"/>
        <w:szCs w:val="24"/>
        <w:lang w:val="lt-LT" w:eastAsia="en-US" w:bidi="ar-SA"/>
      </w:rPr>
    </w:lvl>
    <w:lvl w:ilvl="1">
      <w:start w:val="1"/>
      <w:numFmt w:val="decimal"/>
      <w:lvlText w:val="%1.%2."/>
      <w:lvlJc w:val="left"/>
      <w:pPr>
        <w:ind w:left="1333" w:hanging="560"/>
        <w:jc w:val="left"/>
      </w:pPr>
      <w:rPr>
        <w:rFonts w:ascii="Times New Roman" w:eastAsia="Times New Roman" w:hAnsi="Times New Roman" w:cs="Times New Roman" w:hint="default"/>
        <w:b w:val="0"/>
        <w:bCs w:val="0"/>
        <w:i w:val="0"/>
        <w:iCs w:val="0"/>
        <w:spacing w:val="0"/>
        <w:w w:val="100"/>
        <w:sz w:val="24"/>
        <w:szCs w:val="24"/>
        <w:lang w:val="lt-LT" w:eastAsia="en-US" w:bidi="ar-SA"/>
      </w:rPr>
    </w:lvl>
    <w:lvl w:ilvl="2">
      <w:numFmt w:val="bullet"/>
      <w:lvlText w:val="•"/>
      <w:lvlJc w:val="left"/>
      <w:pPr>
        <w:ind w:left="1340" w:hanging="560"/>
      </w:pPr>
      <w:rPr>
        <w:rFonts w:hint="default"/>
        <w:lang w:val="lt-LT" w:eastAsia="en-US" w:bidi="ar-SA"/>
      </w:rPr>
    </w:lvl>
    <w:lvl w:ilvl="3">
      <w:numFmt w:val="bullet"/>
      <w:lvlText w:val="•"/>
      <w:lvlJc w:val="left"/>
      <w:pPr>
        <w:ind w:left="2395" w:hanging="560"/>
      </w:pPr>
      <w:rPr>
        <w:rFonts w:hint="default"/>
        <w:lang w:val="lt-LT" w:eastAsia="en-US" w:bidi="ar-SA"/>
      </w:rPr>
    </w:lvl>
    <w:lvl w:ilvl="4">
      <w:numFmt w:val="bullet"/>
      <w:lvlText w:val="•"/>
      <w:lvlJc w:val="left"/>
      <w:pPr>
        <w:ind w:left="3450" w:hanging="560"/>
      </w:pPr>
      <w:rPr>
        <w:rFonts w:hint="default"/>
        <w:lang w:val="lt-LT" w:eastAsia="en-US" w:bidi="ar-SA"/>
      </w:rPr>
    </w:lvl>
    <w:lvl w:ilvl="5">
      <w:numFmt w:val="bullet"/>
      <w:lvlText w:val="•"/>
      <w:lvlJc w:val="left"/>
      <w:pPr>
        <w:ind w:left="4506" w:hanging="560"/>
      </w:pPr>
      <w:rPr>
        <w:rFonts w:hint="default"/>
        <w:lang w:val="lt-LT" w:eastAsia="en-US" w:bidi="ar-SA"/>
      </w:rPr>
    </w:lvl>
    <w:lvl w:ilvl="6">
      <w:numFmt w:val="bullet"/>
      <w:lvlText w:val="•"/>
      <w:lvlJc w:val="left"/>
      <w:pPr>
        <w:ind w:left="5561" w:hanging="560"/>
      </w:pPr>
      <w:rPr>
        <w:rFonts w:hint="default"/>
        <w:lang w:val="lt-LT" w:eastAsia="en-US" w:bidi="ar-SA"/>
      </w:rPr>
    </w:lvl>
    <w:lvl w:ilvl="7">
      <w:numFmt w:val="bullet"/>
      <w:lvlText w:val="•"/>
      <w:lvlJc w:val="left"/>
      <w:pPr>
        <w:ind w:left="6617" w:hanging="560"/>
      </w:pPr>
      <w:rPr>
        <w:rFonts w:hint="default"/>
        <w:lang w:val="lt-LT" w:eastAsia="en-US" w:bidi="ar-SA"/>
      </w:rPr>
    </w:lvl>
    <w:lvl w:ilvl="8">
      <w:numFmt w:val="bullet"/>
      <w:lvlText w:val="•"/>
      <w:lvlJc w:val="left"/>
      <w:pPr>
        <w:ind w:left="7672" w:hanging="560"/>
      </w:pPr>
      <w:rPr>
        <w:rFonts w:hint="default"/>
        <w:lang w:val="lt-LT" w:eastAsia="en-US" w:bidi="ar-SA"/>
      </w:rPr>
    </w:lvl>
  </w:abstractNum>
  <w:abstractNum w:abstractNumId="15" w15:restartNumberingAfterBreak="0">
    <w:nsid w:val="4C8E1C14"/>
    <w:multiLevelType w:val="multilevel"/>
    <w:tmpl w:val="CF7C6D70"/>
    <w:lvl w:ilvl="0">
      <w:start w:val="26"/>
      <w:numFmt w:val="decimal"/>
      <w:lvlText w:val="%1."/>
      <w:lvlJc w:val="left"/>
      <w:pPr>
        <w:ind w:left="480" w:hanging="480"/>
      </w:pPr>
      <w:rPr>
        <w:rFonts w:hint="default"/>
      </w:rPr>
    </w:lvl>
    <w:lvl w:ilvl="1">
      <w:start w:val="1"/>
      <w:numFmt w:val="decimal"/>
      <w:lvlText w:val="%1.%2."/>
      <w:lvlJc w:val="left"/>
      <w:pPr>
        <w:ind w:left="378" w:hanging="480"/>
      </w:pPr>
      <w:rPr>
        <w:rFonts w:hint="default"/>
      </w:rPr>
    </w:lvl>
    <w:lvl w:ilvl="2">
      <w:start w:val="1"/>
      <w:numFmt w:val="decimal"/>
      <w:lvlText w:val="%1.%2.%3."/>
      <w:lvlJc w:val="left"/>
      <w:pPr>
        <w:ind w:left="516" w:hanging="720"/>
      </w:pPr>
      <w:rPr>
        <w:rFonts w:hint="default"/>
        <w:color w:val="auto"/>
      </w:rPr>
    </w:lvl>
    <w:lvl w:ilvl="3">
      <w:start w:val="1"/>
      <w:numFmt w:val="decimal"/>
      <w:lvlText w:val="%1.%2.%3.%4."/>
      <w:lvlJc w:val="left"/>
      <w:pPr>
        <w:ind w:left="414" w:hanging="720"/>
      </w:pPr>
      <w:rPr>
        <w:rFonts w:hint="default"/>
      </w:rPr>
    </w:lvl>
    <w:lvl w:ilvl="4">
      <w:start w:val="1"/>
      <w:numFmt w:val="decimal"/>
      <w:lvlText w:val="%1.%2.%3.%4.%5."/>
      <w:lvlJc w:val="left"/>
      <w:pPr>
        <w:ind w:left="672" w:hanging="1080"/>
      </w:pPr>
      <w:rPr>
        <w:rFonts w:hint="default"/>
      </w:rPr>
    </w:lvl>
    <w:lvl w:ilvl="5">
      <w:start w:val="1"/>
      <w:numFmt w:val="decimal"/>
      <w:lvlText w:val="%1.%2.%3.%4.%5.%6."/>
      <w:lvlJc w:val="left"/>
      <w:pPr>
        <w:ind w:left="570" w:hanging="1080"/>
      </w:pPr>
      <w:rPr>
        <w:rFonts w:hint="default"/>
      </w:rPr>
    </w:lvl>
    <w:lvl w:ilvl="6">
      <w:start w:val="1"/>
      <w:numFmt w:val="decimal"/>
      <w:lvlText w:val="%1.%2.%3.%4.%5.%6.%7."/>
      <w:lvlJc w:val="left"/>
      <w:pPr>
        <w:ind w:left="828" w:hanging="1440"/>
      </w:pPr>
      <w:rPr>
        <w:rFonts w:hint="default"/>
      </w:rPr>
    </w:lvl>
    <w:lvl w:ilvl="7">
      <w:start w:val="1"/>
      <w:numFmt w:val="decimal"/>
      <w:lvlText w:val="%1.%2.%3.%4.%5.%6.%7.%8."/>
      <w:lvlJc w:val="left"/>
      <w:pPr>
        <w:ind w:left="726" w:hanging="1440"/>
      </w:pPr>
      <w:rPr>
        <w:rFonts w:hint="default"/>
      </w:rPr>
    </w:lvl>
    <w:lvl w:ilvl="8">
      <w:start w:val="1"/>
      <w:numFmt w:val="decimal"/>
      <w:lvlText w:val="%1.%2.%3.%4.%5.%6.%7.%8.%9."/>
      <w:lvlJc w:val="left"/>
      <w:pPr>
        <w:ind w:left="984" w:hanging="1800"/>
      </w:pPr>
      <w:rPr>
        <w:rFonts w:hint="default"/>
      </w:rPr>
    </w:lvl>
  </w:abstractNum>
  <w:abstractNum w:abstractNumId="16" w15:restartNumberingAfterBreak="0">
    <w:nsid w:val="509C3E91"/>
    <w:multiLevelType w:val="hybridMultilevel"/>
    <w:tmpl w:val="68A03F28"/>
    <w:lvl w:ilvl="0" w:tplc="04270013">
      <w:start w:val="1"/>
      <w:numFmt w:val="upperRoman"/>
      <w:lvlText w:val="%1."/>
      <w:lvlJc w:val="right"/>
      <w:pPr>
        <w:ind w:left="822" w:hanging="360"/>
      </w:pPr>
    </w:lvl>
    <w:lvl w:ilvl="1" w:tplc="04270019" w:tentative="1">
      <w:start w:val="1"/>
      <w:numFmt w:val="lowerLetter"/>
      <w:lvlText w:val="%2."/>
      <w:lvlJc w:val="left"/>
      <w:pPr>
        <w:ind w:left="1542" w:hanging="360"/>
      </w:pPr>
    </w:lvl>
    <w:lvl w:ilvl="2" w:tplc="0427001B" w:tentative="1">
      <w:start w:val="1"/>
      <w:numFmt w:val="lowerRoman"/>
      <w:lvlText w:val="%3."/>
      <w:lvlJc w:val="right"/>
      <w:pPr>
        <w:ind w:left="2262" w:hanging="180"/>
      </w:pPr>
    </w:lvl>
    <w:lvl w:ilvl="3" w:tplc="0427000F" w:tentative="1">
      <w:start w:val="1"/>
      <w:numFmt w:val="decimal"/>
      <w:lvlText w:val="%4."/>
      <w:lvlJc w:val="left"/>
      <w:pPr>
        <w:ind w:left="2982" w:hanging="360"/>
      </w:pPr>
    </w:lvl>
    <w:lvl w:ilvl="4" w:tplc="04270019" w:tentative="1">
      <w:start w:val="1"/>
      <w:numFmt w:val="lowerLetter"/>
      <w:lvlText w:val="%5."/>
      <w:lvlJc w:val="left"/>
      <w:pPr>
        <w:ind w:left="3702" w:hanging="360"/>
      </w:pPr>
    </w:lvl>
    <w:lvl w:ilvl="5" w:tplc="0427001B" w:tentative="1">
      <w:start w:val="1"/>
      <w:numFmt w:val="lowerRoman"/>
      <w:lvlText w:val="%6."/>
      <w:lvlJc w:val="right"/>
      <w:pPr>
        <w:ind w:left="4422" w:hanging="180"/>
      </w:pPr>
    </w:lvl>
    <w:lvl w:ilvl="6" w:tplc="0427000F" w:tentative="1">
      <w:start w:val="1"/>
      <w:numFmt w:val="decimal"/>
      <w:lvlText w:val="%7."/>
      <w:lvlJc w:val="left"/>
      <w:pPr>
        <w:ind w:left="5142" w:hanging="360"/>
      </w:pPr>
    </w:lvl>
    <w:lvl w:ilvl="7" w:tplc="04270019" w:tentative="1">
      <w:start w:val="1"/>
      <w:numFmt w:val="lowerLetter"/>
      <w:lvlText w:val="%8."/>
      <w:lvlJc w:val="left"/>
      <w:pPr>
        <w:ind w:left="5862" w:hanging="360"/>
      </w:pPr>
    </w:lvl>
    <w:lvl w:ilvl="8" w:tplc="0427001B" w:tentative="1">
      <w:start w:val="1"/>
      <w:numFmt w:val="lowerRoman"/>
      <w:lvlText w:val="%9."/>
      <w:lvlJc w:val="right"/>
      <w:pPr>
        <w:ind w:left="6582" w:hanging="180"/>
      </w:pPr>
    </w:lvl>
  </w:abstractNum>
  <w:abstractNum w:abstractNumId="17" w15:restartNumberingAfterBreak="0">
    <w:nsid w:val="563B5601"/>
    <w:multiLevelType w:val="hybridMultilevel"/>
    <w:tmpl w:val="790AF1F8"/>
    <w:lvl w:ilvl="0" w:tplc="5CCA3834">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56FA7E86"/>
    <w:multiLevelType w:val="hybridMultilevel"/>
    <w:tmpl w:val="44A02136"/>
    <w:lvl w:ilvl="0" w:tplc="5CCA3834">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5DFF5472"/>
    <w:multiLevelType w:val="multilevel"/>
    <w:tmpl w:val="E0DAB092"/>
    <w:lvl w:ilvl="0">
      <w:start w:val="1"/>
      <w:numFmt w:val="decimal"/>
      <w:lvlText w:val="%1."/>
      <w:lvlJc w:val="left"/>
      <w:pPr>
        <w:ind w:left="928" w:hanging="360"/>
      </w:pPr>
      <w:rPr>
        <w:b w:val="0"/>
        <w:bCs/>
        <w:color w:val="auto"/>
      </w:rPr>
    </w:lvl>
    <w:lvl w:ilvl="1">
      <w:start w:val="1"/>
      <w:numFmt w:val="decimal"/>
      <w:lvlText w:val="%1.%2."/>
      <w:lvlJc w:val="left"/>
      <w:pPr>
        <w:ind w:left="792" w:hanging="432"/>
      </w:pPr>
      <w:rPr>
        <w:b w:val="0"/>
        <w:bCs w:val="0"/>
        <w:color w:val="auto"/>
      </w:rPr>
    </w:lvl>
    <w:lvl w:ilvl="2">
      <w:start w:val="1"/>
      <w:numFmt w:val="decimal"/>
      <w:lvlText w:val="%1.%2.%3."/>
      <w:lvlJc w:val="left"/>
      <w:pPr>
        <w:ind w:left="1224" w:hanging="504"/>
      </w:pPr>
      <w:rPr>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46E0E4A"/>
    <w:multiLevelType w:val="multilevel"/>
    <w:tmpl w:val="CF7C6D70"/>
    <w:lvl w:ilvl="0">
      <w:start w:val="26"/>
      <w:numFmt w:val="decimal"/>
      <w:lvlText w:val="%1."/>
      <w:lvlJc w:val="left"/>
      <w:pPr>
        <w:ind w:left="480" w:hanging="480"/>
      </w:pPr>
      <w:rPr>
        <w:rFonts w:hint="default"/>
      </w:rPr>
    </w:lvl>
    <w:lvl w:ilvl="1">
      <w:start w:val="1"/>
      <w:numFmt w:val="decimal"/>
      <w:lvlText w:val="%1.%2."/>
      <w:lvlJc w:val="left"/>
      <w:pPr>
        <w:ind w:left="378" w:hanging="480"/>
      </w:pPr>
      <w:rPr>
        <w:rFonts w:hint="default"/>
      </w:rPr>
    </w:lvl>
    <w:lvl w:ilvl="2">
      <w:start w:val="1"/>
      <w:numFmt w:val="decimal"/>
      <w:lvlText w:val="%1.%2.%3."/>
      <w:lvlJc w:val="left"/>
      <w:pPr>
        <w:ind w:left="516" w:hanging="720"/>
      </w:pPr>
      <w:rPr>
        <w:rFonts w:hint="default"/>
        <w:color w:val="auto"/>
      </w:rPr>
    </w:lvl>
    <w:lvl w:ilvl="3">
      <w:start w:val="1"/>
      <w:numFmt w:val="decimal"/>
      <w:lvlText w:val="%1.%2.%3.%4."/>
      <w:lvlJc w:val="left"/>
      <w:pPr>
        <w:ind w:left="414" w:hanging="720"/>
      </w:pPr>
      <w:rPr>
        <w:rFonts w:hint="default"/>
      </w:rPr>
    </w:lvl>
    <w:lvl w:ilvl="4">
      <w:start w:val="1"/>
      <w:numFmt w:val="decimal"/>
      <w:lvlText w:val="%1.%2.%3.%4.%5."/>
      <w:lvlJc w:val="left"/>
      <w:pPr>
        <w:ind w:left="672" w:hanging="1080"/>
      </w:pPr>
      <w:rPr>
        <w:rFonts w:hint="default"/>
      </w:rPr>
    </w:lvl>
    <w:lvl w:ilvl="5">
      <w:start w:val="1"/>
      <w:numFmt w:val="decimal"/>
      <w:lvlText w:val="%1.%2.%3.%4.%5.%6."/>
      <w:lvlJc w:val="left"/>
      <w:pPr>
        <w:ind w:left="570" w:hanging="1080"/>
      </w:pPr>
      <w:rPr>
        <w:rFonts w:hint="default"/>
      </w:rPr>
    </w:lvl>
    <w:lvl w:ilvl="6">
      <w:start w:val="1"/>
      <w:numFmt w:val="decimal"/>
      <w:lvlText w:val="%1.%2.%3.%4.%5.%6.%7."/>
      <w:lvlJc w:val="left"/>
      <w:pPr>
        <w:ind w:left="828" w:hanging="1440"/>
      </w:pPr>
      <w:rPr>
        <w:rFonts w:hint="default"/>
      </w:rPr>
    </w:lvl>
    <w:lvl w:ilvl="7">
      <w:start w:val="1"/>
      <w:numFmt w:val="decimal"/>
      <w:lvlText w:val="%1.%2.%3.%4.%5.%6.%7.%8."/>
      <w:lvlJc w:val="left"/>
      <w:pPr>
        <w:ind w:left="726" w:hanging="1440"/>
      </w:pPr>
      <w:rPr>
        <w:rFonts w:hint="default"/>
      </w:rPr>
    </w:lvl>
    <w:lvl w:ilvl="8">
      <w:start w:val="1"/>
      <w:numFmt w:val="decimal"/>
      <w:lvlText w:val="%1.%2.%3.%4.%5.%6.%7.%8.%9."/>
      <w:lvlJc w:val="left"/>
      <w:pPr>
        <w:ind w:left="984" w:hanging="1800"/>
      </w:pPr>
      <w:rPr>
        <w:rFonts w:hint="default"/>
      </w:rPr>
    </w:lvl>
  </w:abstractNum>
  <w:abstractNum w:abstractNumId="21" w15:restartNumberingAfterBreak="0">
    <w:nsid w:val="64F14CE5"/>
    <w:multiLevelType w:val="multilevel"/>
    <w:tmpl w:val="BF3A8688"/>
    <w:lvl w:ilvl="0">
      <w:start w:val="26"/>
      <w:numFmt w:val="decimal"/>
      <w:lvlText w:val="%1."/>
      <w:lvlJc w:val="left"/>
      <w:pPr>
        <w:ind w:left="480" w:hanging="480"/>
      </w:pPr>
      <w:rPr>
        <w:rFonts w:hint="default"/>
      </w:rPr>
    </w:lvl>
    <w:lvl w:ilvl="1">
      <w:start w:val="1"/>
      <w:numFmt w:val="decimal"/>
      <w:lvlText w:val="%1.%2."/>
      <w:lvlJc w:val="left"/>
      <w:pPr>
        <w:ind w:left="378" w:hanging="480"/>
      </w:pPr>
      <w:rPr>
        <w:rFonts w:hint="default"/>
        <w:b w:val="0"/>
        <w:bCs w:val="0"/>
      </w:rPr>
    </w:lvl>
    <w:lvl w:ilvl="2">
      <w:start w:val="1"/>
      <w:numFmt w:val="decimal"/>
      <w:lvlText w:val="%1.%2.%3."/>
      <w:lvlJc w:val="left"/>
      <w:pPr>
        <w:ind w:left="516" w:hanging="720"/>
      </w:pPr>
      <w:rPr>
        <w:rFonts w:hint="default"/>
        <w:color w:val="auto"/>
      </w:rPr>
    </w:lvl>
    <w:lvl w:ilvl="3">
      <w:start w:val="1"/>
      <w:numFmt w:val="decimal"/>
      <w:lvlText w:val="%1.%2.%3.%4."/>
      <w:lvlJc w:val="left"/>
      <w:pPr>
        <w:ind w:left="414" w:hanging="720"/>
      </w:pPr>
      <w:rPr>
        <w:rFonts w:hint="default"/>
      </w:rPr>
    </w:lvl>
    <w:lvl w:ilvl="4">
      <w:start w:val="1"/>
      <w:numFmt w:val="decimal"/>
      <w:lvlText w:val="%1.%2.%3.%4.%5."/>
      <w:lvlJc w:val="left"/>
      <w:pPr>
        <w:ind w:left="672" w:hanging="1080"/>
      </w:pPr>
      <w:rPr>
        <w:rFonts w:hint="default"/>
      </w:rPr>
    </w:lvl>
    <w:lvl w:ilvl="5">
      <w:start w:val="1"/>
      <w:numFmt w:val="decimal"/>
      <w:lvlText w:val="%1.%2.%3.%4.%5.%6."/>
      <w:lvlJc w:val="left"/>
      <w:pPr>
        <w:ind w:left="570" w:hanging="1080"/>
      </w:pPr>
      <w:rPr>
        <w:rFonts w:hint="default"/>
      </w:rPr>
    </w:lvl>
    <w:lvl w:ilvl="6">
      <w:start w:val="1"/>
      <w:numFmt w:val="decimal"/>
      <w:lvlText w:val="%1.%2.%3.%4.%5.%6.%7."/>
      <w:lvlJc w:val="left"/>
      <w:pPr>
        <w:ind w:left="828" w:hanging="1440"/>
      </w:pPr>
      <w:rPr>
        <w:rFonts w:hint="default"/>
      </w:rPr>
    </w:lvl>
    <w:lvl w:ilvl="7">
      <w:start w:val="1"/>
      <w:numFmt w:val="decimal"/>
      <w:lvlText w:val="%1.%2.%3.%4.%5.%6.%7.%8."/>
      <w:lvlJc w:val="left"/>
      <w:pPr>
        <w:ind w:left="726" w:hanging="1440"/>
      </w:pPr>
      <w:rPr>
        <w:rFonts w:hint="default"/>
      </w:rPr>
    </w:lvl>
    <w:lvl w:ilvl="8">
      <w:start w:val="1"/>
      <w:numFmt w:val="decimal"/>
      <w:lvlText w:val="%1.%2.%3.%4.%5.%6.%7.%8.%9."/>
      <w:lvlJc w:val="left"/>
      <w:pPr>
        <w:ind w:left="984" w:hanging="1800"/>
      </w:pPr>
      <w:rPr>
        <w:rFonts w:hint="default"/>
      </w:rPr>
    </w:lvl>
  </w:abstractNum>
  <w:abstractNum w:abstractNumId="22" w15:restartNumberingAfterBreak="0">
    <w:nsid w:val="65523936"/>
    <w:multiLevelType w:val="multilevel"/>
    <w:tmpl w:val="4148CC14"/>
    <w:lvl w:ilvl="0">
      <w:start w:val="1"/>
      <w:numFmt w:val="decimal"/>
      <w:isLgl/>
      <w:suff w:val="space"/>
      <w:lvlText w:val="%1."/>
      <w:lvlJc w:val="left"/>
      <w:pPr>
        <w:ind w:left="1" w:firstLine="567"/>
      </w:pPr>
      <w:rPr>
        <w:b w:val="0"/>
        <w:i w:val="0"/>
        <w:color w:val="auto"/>
      </w:rPr>
    </w:lvl>
    <w:lvl w:ilvl="1">
      <w:start w:val="1"/>
      <w:numFmt w:val="decimal"/>
      <w:suff w:val="space"/>
      <w:lvlText w:val="%1.%2."/>
      <w:lvlJc w:val="left"/>
      <w:pPr>
        <w:ind w:left="1" w:firstLine="567"/>
      </w:pPr>
      <w:rPr>
        <w:b w:val="0"/>
      </w:rPr>
    </w:lvl>
    <w:lvl w:ilvl="2">
      <w:start w:val="1"/>
      <w:numFmt w:val="decimal"/>
      <w:suff w:val="space"/>
      <w:lvlText w:val="%1.%2.%3."/>
      <w:lvlJc w:val="left"/>
      <w:pPr>
        <w:ind w:left="0" w:firstLine="567"/>
      </w:pPr>
    </w:lvl>
    <w:lvl w:ilvl="3">
      <w:start w:val="1"/>
      <w:numFmt w:val="decimal"/>
      <w:isLgl/>
      <w:lvlText w:val="%1.%2.%3.%4."/>
      <w:lvlJc w:val="left"/>
      <w:pPr>
        <w:tabs>
          <w:tab w:val="num" w:pos="567"/>
        </w:tabs>
        <w:ind w:left="0" w:firstLine="567"/>
      </w:pPr>
    </w:lvl>
    <w:lvl w:ilvl="4">
      <w:numFmt w:val="decimal"/>
      <w:lvlText w:val="%1.%2.%3.%4.%5."/>
      <w:lvlJc w:val="left"/>
      <w:pPr>
        <w:tabs>
          <w:tab w:val="num" w:pos="1008"/>
        </w:tabs>
        <w:ind w:left="0" w:firstLine="0"/>
      </w:pPr>
    </w:lvl>
    <w:lvl w:ilvl="5">
      <w:numFmt w:val="decimal"/>
      <w:lvlText w:val="%1.%2.%3.%4.%5.%6"/>
      <w:lvlJc w:val="left"/>
      <w:pPr>
        <w:tabs>
          <w:tab w:val="num" w:pos="1152"/>
        </w:tabs>
        <w:ind w:left="1152" w:hanging="1152"/>
      </w:pPr>
    </w:lvl>
    <w:lvl w:ilvl="6">
      <w:numFmt w:val="decimal"/>
      <w:lvlText w:val="%1.%2.%3.%4.%5.%6.%7"/>
      <w:lvlJc w:val="left"/>
      <w:pPr>
        <w:tabs>
          <w:tab w:val="num" w:pos="1296"/>
        </w:tabs>
        <w:ind w:left="1296" w:hanging="1296"/>
      </w:pPr>
    </w:lvl>
    <w:lvl w:ilvl="7">
      <w:numFmt w:val="decimal"/>
      <w:lvlText w:val="%1.%2.%3.%4.%5.%6.%7.%8"/>
      <w:lvlJc w:val="left"/>
      <w:pPr>
        <w:tabs>
          <w:tab w:val="num" w:pos="1440"/>
        </w:tabs>
        <w:ind w:left="1440" w:hanging="1440"/>
      </w:pPr>
    </w:lvl>
    <w:lvl w:ilvl="8">
      <w:numFmt w:val="decimal"/>
      <w:lvlText w:val="%1.%2.%3.%4.%5.%6.%7.%8.%9"/>
      <w:lvlJc w:val="left"/>
      <w:pPr>
        <w:tabs>
          <w:tab w:val="num" w:pos="0"/>
        </w:tabs>
        <w:ind w:left="0" w:firstLine="567"/>
      </w:pPr>
    </w:lvl>
  </w:abstractNum>
  <w:abstractNum w:abstractNumId="23" w15:restartNumberingAfterBreak="0">
    <w:nsid w:val="65746369"/>
    <w:multiLevelType w:val="multilevel"/>
    <w:tmpl w:val="9A680E48"/>
    <w:lvl w:ilvl="0">
      <w:start w:val="1"/>
      <w:numFmt w:val="decimal"/>
      <w:lvlText w:val="%1."/>
      <w:lvlJc w:val="left"/>
      <w:pPr>
        <w:ind w:left="928" w:hanging="360"/>
      </w:pPr>
      <w:rPr>
        <w:rFonts w:hint="default"/>
        <w:b w:val="0"/>
        <w:bCs/>
        <w:color w:val="auto"/>
      </w:rPr>
    </w:lvl>
    <w:lvl w:ilvl="1">
      <w:start w:val="1"/>
      <w:numFmt w:val="decimal"/>
      <w:lvlText w:val="%1.%2."/>
      <w:lvlJc w:val="left"/>
      <w:pPr>
        <w:ind w:left="792" w:hanging="432"/>
      </w:pPr>
      <w:rPr>
        <w:b w:val="0"/>
        <w:bCs w:val="0"/>
        <w:color w:val="auto"/>
      </w:rPr>
    </w:lvl>
    <w:lvl w:ilvl="2">
      <w:start w:val="1"/>
      <w:numFmt w:val="decimal"/>
      <w:lvlText w:val="%1.%2.%3."/>
      <w:lvlJc w:val="left"/>
      <w:pPr>
        <w:ind w:left="1224" w:hanging="504"/>
      </w:pPr>
      <w:rPr>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6DF3502"/>
    <w:multiLevelType w:val="hybridMultilevel"/>
    <w:tmpl w:val="ACEEBD6E"/>
    <w:lvl w:ilvl="0" w:tplc="5CCA3834">
      <w:start w:val="1"/>
      <w:numFmt w:val="decimal"/>
      <w:lvlText w:val="%1."/>
      <w:lvlJc w:val="left"/>
      <w:pPr>
        <w:ind w:left="1287" w:hanging="360"/>
      </w:pPr>
      <w:rPr>
        <w:rFonts w:hint="default"/>
      </w:rPr>
    </w:lvl>
    <w:lvl w:ilvl="1" w:tplc="04270019" w:tentative="1">
      <w:start w:val="1"/>
      <w:numFmt w:val="lowerLetter"/>
      <w:lvlText w:val="%2."/>
      <w:lvlJc w:val="left"/>
      <w:pPr>
        <w:ind w:left="2007" w:hanging="360"/>
      </w:pPr>
    </w:lvl>
    <w:lvl w:ilvl="2" w:tplc="0427001B" w:tentative="1">
      <w:start w:val="1"/>
      <w:numFmt w:val="lowerRoman"/>
      <w:lvlText w:val="%3."/>
      <w:lvlJc w:val="right"/>
      <w:pPr>
        <w:ind w:left="2727" w:hanging="180"/>
      </w:pPr>
    </w:lvl>
    <w:lvl w:ilvl="3" w:tplc="0427000F" w:tentative="1">
      <w:start w:val="1"/>
      <w:numFmt w:val="decimal"/>
      <w:lvlText w:val="%4."/>
      <w:lvlJc w:val="left"/>
      <w:pPr>
        <w:ind w:left="3447" w:hanging="360"/>
      </w:pPr>
    </w:lvl>
    <w:lvl w:ilvl="4" w:tplc="04270019" w:tentative="1">
      <w:start w:val="1"/>
      <w:numFmt w:val="lowerLetter"/>
      <w:lvlText w:val="%5."/>
      <w:lvlJc w:val="left"/>
      <w:pPr>
        <w:ind w:left="4167" w:hanging="360"/>
      </w:pPr>
    </w:lvl>
    <w:lvl w:ilvl="5" w:tplc="0427001B" w:tentative="1">
      <w:start w:val="1"/>
      <w:numFmt w:val="lowerRoman"/>
      <w:lvlText w:val="%6."/>
      <w:lvlJc w:val="right"/>
      <w:pPr>
        <w:ind w:left="4887" w:hanging="180"/>
      </w:pPr>
    </w:lvl>
    <w:lvl w:ilvl="6" w:tplc="0427000F" w:tentative="1">
      <w:start w:val="1"/>
      <w:numFmt w:val="decimal"/>
      <w:lvlText w:val="%7."/>
      <w:lvlJc w:val="left"/>
      <w:pPr>
        <w:ind w:left="5607" w:hanging="360"/>
      </w:pPr>
    </w:lvl>
    <w:lvl w:ilvl="7" w:tplc="04270019" w:tentative="1">
      <w:start w:val="1"/>
      <w:numFmt w:val="lowerLetter"/>
      <w:lvlText w:val="%8."/>
      <w:lvlJc w:val="left"/>
      <w:pPr>
        <w:ind w:left="6327" w:hanging="360"/>
      </w:pPr>
    </w:lvl>
    <w:lvl w:ilvl="8" w:tplc="0427001B" w:tentative="1">
      <w:start w:val="1"/>
      <w:numFmt w:val="lowerRoman"/>
      <w:lvlText w:val="%9."/>
      <w:lvlJc w:val="right"/>
      <w:pPr>
        <w:ind w:left="7047" w:hanging="180"/>
      </w:pPr>
    </w:lvl>
  </w:abstractNum>
  <w:abstractNum w:abstractNumId="25" w15:restartNumberingAfterBreak="0">
    <w:nsid w:val="6BC12892"/>
    <w:multiLevelType w:val="hybridMultilevel"/>
    <w:tmpl w:val="C002A5D0"/>
    <w:lvl w:ilvl="0" w:tplc="EE6C5080">
      <w:start w:val="12"/>
      <w:numFmt w:val="upperRoman"/>
      <w:lvlText w:val="%1."/>
      <w:lvlJc w:val="left"/>
      <w:pPr>
        <w:ind w:left="1182" w:hanging="720"/>
      </w:pPr>
      <w:rPr>
        <w:rFonts w:hint="default"/>
      </w:rPr>
    </w:lvl>
    <w:lvl w:ilvl="1" w:tplc="04270019" w:tentative="1">
      <w:start w:val="1"/>
      <w:numFmt w:val="lowerLetter"/>
      <w:lvlText w:val="%2."/>
      <w:lvlJc w:val="left"/>
      <w:pPr>
        <w:ind w:left="1542" w:hanging="360"/>
      </w:pPr>
    </w:lvl>
    <w:lvl w:ilvl="2" w:tplc="0427001B" w:tentative="1">
      <w:start w:val="1"/>
      <w:numFmt w:val="lowerRoman"/>
      <w:lvlText w:val="%3."/>
      <w:lvlJc w:val="right"/>
      <w:pPr>
        <w:ind w:left="2262" w:hanging="180"/>
      </w:pPr>
    </w:lvl>
    <w:lvl w:ilvl="3" w:tplc="0427000F" w:tentative="1">
      <w:start w:val="1"/>
      <w:numFmt w:val="decimal"/>
      <w:lvlText w:val="%4."/>
      <w:lvlJc w:val="left"/>
      <w:pPr>
        <w:ind w:left="2982" w:hanging="360"/>
      </w:pPr>
    </w:lvl>
    <w:lvl w:ilvl="4" w:tplc="04270019" w:tentative="1">
      <w:start w:val="1"/>
      <w:numFmt w:val="lowerLetter"/>
      <w:lvlText w:val="%5."/>
      <w:lvlJc w:val="left"/>
      <w:pPr>
        <w:ind w:left="3702" w:hanging="360"/>
      </w:pPr>
    </w:lvl>
    <w:lvl w:ilvl="5" w:tplc="0427001B" w:tentative="1">
      <w:start w:val="1"/>
      <w:numFmt w:val="lowerRoman"/>
      <w:lvlText w:val="%6."/>
      <w:lvlJc w:val="right"/>
      <w:pPr>
        <w:ind w:left="4422" w:hanging="180"/>
      </w:pPr>
    </w:lvl>
    <w:lvl w:ilvl="6" w:tplc="0427000F" w:tentative="1">
      <w:start w:val="1"/>
      <w:numFmt w:val="decimal"/>
      <w:lvlText w:val="%7."/>
      <w:lvlJc w:val="left"/>
      <w:pPr>
        <w:ind w:left="5142" w:hanging="360"/>
      </w:pPr>
    </w:lvl>
    <w:lvl w:ilvl="7" w:tplc="04270019" w:tentative="1">
      <w:start w:val="1"/>
      <w:numFmt w:val="lowerLetter"/>
      <w:lvlText w:val="%8."/>
      <w:lvlJc w:val="left"/>
      <w:pPr>
        <w:ind w:left="5862" w:hanging="360"/>
      </w:pPr>
    </w:lvl>
    <w:lvl w:ilvl="8" w:tplc="0427001B" w:tentative="1">
      <w:start w:val="1"/>
      <w:numFmt w:val="lowerRoman"/>
      <w:lvlText w:val="%9."/>
      <w:lvlJc w:val="right"/>
      <w:pPr>
        <w:ind w:left="6582" w:hanging="180"/>
      </w:pPr>
    </w:lvl>
  </w:abstractNum>
  <w:abstractNum w:abstractNumId="26" w15:restartNumberingAfterBreak="0">
    <w:nsid w:val="70443019"/>
    <w:multiLevelType w:val="hybridMultilevel"/>
    <w:tmpl w:val="BB042A46"/>
    <w:lvl w:ilvl="0" w:tplc="2F4A7FD4">
      <w:start w:val="1"/>
      <w:numFmt w:val="upperRoman"/>
      <w:lvlText w:val="%1."/>
      <w:lvlJc w:val="left"/>
      <w:pPr>
        <w:ind w:left="3539" w:hanging="284"/>
        <w:jc w:val="right"/>
      </w:pPr>
      <w:rPr>
        <w:rFonts w:ascii="Times New Roman" w:eastAsia="Times New Roman" w:hAnsi="Times New Roman" w:cs="Times New Roman" w:hint="default"/>
        <w:b/>
        <w:bCs/>
        <w:i w:val="0"/>
        <w:iCs w:val="0"/>
        <w:spacing w:val="0"/>
        <w:w w:val="100"/>
        <w:sz w:val="24"/>
        <w:szCs w:val="24"/>
        <w:lang w:val="lt-LT" w:eastAsia="en-US" w:bidi="ar-SA"/>
      </w:rPr>
    </w:lvl>
    <w:lvl w:ilvl="1" w:tplc="6054ED2A">
      <w:numFmt w:val="bullet"/>
      <w:lvlText w:val="•"/>
      <w:lvlJc w:val="left"/>
      <w:pPr>
        <w:ind w:left="4164" w:hanging="284"/>
      </w:pPr>
      <w:rPr>
        <w:rFonts w:hint="default"/>
        <w:lang w:val="lt-LT" w:eastAsia="en-US" w:bidi="ar-SA"/>
      </w:rPr>
    </w:lvl>
    <w:lvl w:ilvl="2" w:tplc="01F6A8C6">
      <w:numFmt w:val="bullet"/>
      <w:lvlText w:val="•"/>
      <w:lvlJc w:val="left"/>
      <w:pPr>
        <w:ind w:left="4788" w:hanging="284"/>
      </w:pPr>
      <w:rPr>
        <w:rFonts w:hint="default"/>
        <w:lang w:val="lt-LT" w:eastAsia="en-US" w:bidi="ar-SA"/>
      </w:rPr>
    </w:lvl>
    <w:lvl w:ilvl="3" w:tplc="1DA228C4">
      <w:numFmt w:val="bullet"/>
      <w:lvlText w:val="•"/>
      <w:lvlJc w:val="left"/>
      <w:pPr>
        <w:ind w:left="5413" w:hanging="284"/>
      </w:pPr>
      <w:rPr>
        <w:rFonts w:hint="default"/>
        <w:lang w:val="lt-LT" w:eastAsia="en-US" w:bidi="ar-SA"/>
      </w:rPr>
    </w:lvl>
    <w:lvl w:ilvl="4" w:tplc="47888914">
      <w:numFmt w:val="bullet"/>
      <w:lvlText w:val="•"/>
      <w:lvlJc w:val="left"/>
      <w:pPr>
        <w:ind w:left="6037" w:hanging="284"/>
      </w:pPr>
      <w:rPr>
        <w:rFonts w:hint="default"/>
        <w:lang w:val="lt-LT" w:eastAsia="en-US" w:bidi="ar-SA"/>
      </w:rPr>
    </w:lvl>
    <w:lvl w:ilvl="5" w:tplc="332C8C66">
      <w:numFmt w:val="bullet"/>
      <w:lvlText w:val="•"/>
      <w:lvlJc w:val="left"/>
      <w:pPr>
        <w:ind w:left="6661" w:hanging="284"/>
      </w:pPr>
      <w:rPr>
        <w:rFonts w:hint="default"/>
        <w:lang w:val="lt-LT" w:eastAsia="en-US" w:bidi="ar-SA"/>
      </w:rPr>
    </w:lvl>
    <w:lvl w:ilvl="6" w:tplc="C70E0E50">
      <w:numFmt w:val="bullet"/>
      <w:lvlText w:val="•"/>
      <w:lvlJc w:val="left"/>
      <w:pPr>
        <w:ind w:left="7286" w:hanging="284"/>
      </w:pPr>
      <w:rPr>
        <w:rFonts w:hint="default"/>
        <w:lang w:val="lt-LT" w:eastAsia="en-US" w:bidi="ar-SA"/>
      </w:rPr>
    </w:lvl>
    <w:lvl w:ilvl="7" w:tplc="84F07D40">
      <w:numFmt w:val="bullet"/>
      <w:lvlText w:val="•"/>
      <w:lvlJc w:val="left"/>
      <w:pPr>
        <w:ind w:left="7910" w:hanging="284"/>
      </w:pPr>
      <w:rPr>
        <w:rFonts w:hint="default"/>
        <w:lang w:val="lt-LT" w:eastAsia="en-US" w:bidi="ar-SA"/>
      </w:rPr>
    </w:lvl>
    <w:lvl w:ilvl="8" w:tplc="92B6BD64">
      <w:numFmt w:val="bullet"/>
      <w:lvlText w:val="•"/>
      <w:lvlJc w:val="left"/>
      <w:pPr>
        <w:ind w:left="8535" w:hanging="284"/>
      </w:pPr>
      <w:rPr>
        <w:rFonts w:hint="default"/>
        <w:lang w:val="lt-LT" w:eastAsia="en-US" w:bidi="ar-SA"/>
      </w:rPr>
    </w:lvl>
  </w:abstractNum>
  <w:abstractNum w:abstractNumId="27" w15:restartNumberingAfterBreak="0">
    <w:nsid w:val="71022759"/>
    <w:multiLevelType w:val="hybridMultilevel"/>
    <w:tmpl w:val="682E176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782878E1"/>
    <w:multiLevelType w:val="multilevel"/>
    <w:tmpl w:val="2D2E99C0"/>
    <w:styleLink w:val="Esamassraas1"/>
    <w:lvl w:ilvl="0">
      <w:start w:val="1"/>
      <w:numFmt w:val="upperRoman"/>
      <w:lvlText w:val="%1."/>
      <w:lvlJc w:val="left"/>
      <w:pPr>
        <w:ind w:left="618" w:hanging="720"/>
      </w:pPr>
      <w:rPr>
        <w:rFonts w:hint="default"/>
        <w:color w:val="auto"/>
      </w:rPr>
    </w:lvl>
    <w:lvl w:ilvl="1">
      <w:start w:val="1"/>
      <w:numFmt w:val="lowerLetter"/>
      <w:lvlText w:val="%2."/>
      <w:lvlJc w:val="left"/>
      <w:pPr>
        <w:ind w:left="978" w:hanging="360"/>
      </w:pPr>
    </w:lvl>
    <w:lvl w:ilvl="2">
      <w:start w:val="1"/>
      <w:numFmt w:val="lowerRoman"/>
      <w:lvlText w:val="%3."/>
      <w:lvlJc w:val="right"/>
      <w:pPr>
        <w:ind w:left="1698" w:hanging="180"/>
      </w:pPr>
    </w:lvl>
    <w:lvl w:ilvl="3">
      <w:start w:val="1"/>
      <w:numFmt w:val="decimal"/>
      <w:lvlText w:val="%4."/>
      <w:lvlJc w:val="left"/>
      <w:pPr>
        <w:ind w:left="2418" w:hanging="360"/>
      </w:pPr>
    </w:lvl>
    <w:lvl w:ilvl="4">
      <w:start w:val="1"/>
      <w:numFmt w:val="lowerLetter"/>
      <w:lvlText w:val="%5."/>
      <w:lvlJc w:val="left"/>
      <w:pPr>
        <w:ind w:left="3138" w:hanging="360"/>
      </w:pPr>
    </w:lvl>
    <w:lvl w:ilvl="5">
      <w:start w:val="1"/>
      <w:numFmt w:val="lowerRoman"/>
      <w:lvlText w:val="%6."/>
      <w:lvlJc w:val="right"/>
      <w:pPr>
        <w:ind w:left="3858" w:hanging="180"/>
      </w:pPr>
    </w:lvl>
    <w:lvl w:ilvl="6">
      <w:start w:val="1"/>
      <w:numFmt w:val="decimal"/>
      <w:lvlText w:val="%7."/>
      <w:lvlJc w:val="left"/>
      <w:pPr>
        <w:ind w:left="4578" w:hanging="360"/>
      </w:pPr>
    </w:lvl>
    <w:lvl w:ilvl="7">
      <w:start w:val="1"/>
      <w:numFmt w:val="lowerLetter"/>
      <w:lvlText w:val="%8."/>
      <w:lvlJc w:val="left"/>
      <w:pPr>
        <w:ind w:left="5298" w:hanging="360"/>
      </w:pPr>
    </w:lvl>
    <w:lvl w:ilvl="8">
      <w:start w:val="1"/>
      <w:numFmt w:val="lowerRoman"/>
      <w:lvlText w:val="%9."/>
      <w:lvlJc w:val="right"/>
      <w:pPr>
        <w:ind w:left="6018" w:hanging="180"/>
      </w:pPr>
    </w:lvl>
  </w:abstractNum>
  <w:abstractNum w:abstractNumId="29" w15:restartNumberingAfterBreak="0">
    <w:nsid w:val="79A6208E"/>
    <w:multiLevelType w:val="hybridMultilevel"/>
    <w:tmpl w:val="462093FE"/>
    <w:lvl w:ilvl="0" w:tplc="0427000F">
      <w:start w:val="1"/>
      <w:numFmt w:val="decimal"/>
      <w:lvlText w:val="%1."/>
      <w:lvlJc w:val="left"/>
      <w:pPr>
        <w:ind w:left="618"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020739614">
    <w:abstractNumId w:val="3"/>
  </w:num>
  <w:num w:numId="2" w16cid:durableId="1132989341">
    <w:abstractNumId w:val="11"/>
  </w:num>
  <w:num w:numId="3" w16cid:durableId="1251163705">
    <w:abstractNumId w:val="15"/>
  </w:num>
  <w:num w:numId="4" w16cid:durableId="1263339804">
    <w:abstractNumId w:val="6"/>
  </w:num>
  <w:num w:numId="5" w16cid:durableId="1315645744">
    <w:abstractNumId w:val="13"/>
  </w:num>
  <w:num w:numId="6" w16cid:durableId="1337684790">
    <w:abstractNumId w:val="5"/>
  </w:num>
  <w:num w:numId="7" w16cid:durableId="1364405519">
    <w:abstractNumId w:val="24"/>
  </w:num>
  <w:num w:numId="8" w16cid:durableId="1615477927">
    <w:abstractNumId w:val="0"/>
  </w:num>
  <w:num w:numId="9" w16cid:durableId="1775202539">
    <w:abstractNumId w:val="10"/>
  </w:num>
  <w:num w:numId="10" w16cid:durableId="1799756233">
    <w:abstractNumId w:val="29"/>
  </w:num>
  <w:num w:numId="11" w16cid:durableId="1856724565">
    <w:abstractNumId w:val="19"/>
  </w:num>
  <w:num w:numId="12" w16cid:durableId="2044089477">
    <w:abstractNumId w:val="8"/>
  </w:num>
  <w:num w:numId="13" w16cid:durableId="242032180">
    <w:abstractNumId w:val="27"/>
  </w:num>
  <w:num w:numId="14" w16cid:durableId="250163342">
    <w:abstractNumId w:val="25"/>
  </w:num>
  <w:num w:numId="15" w16cid:durableId="306011451">
    <w:abstractNumId w:val="20"/>
  </w:num>
  <w:num w:numId="16" w16cid:durableId="348216139">
    <w:abstractNumId w:val="1"/>
  </w:num>
  <w:num w:numId="17" w16cid:durableId="364406003">
    <w:abstractNumId w:val="7"/>
  </w:num>
  <w:num w:numId="18" w16cid:durableId="515073873">
    <w:abstractNumId w:val="23"/>
  </w:num>
  <w:num w:numId="19" w16cid:durableId="554245170">
    <w:abstractNumId w:val="16"/>
  </w:num>
  <w:num w:numId="20" w16cid:durableId="645745957">
    <w:abstractNumId w:val="28"/>
  </w:num>
  <w:num w:numId="21" w16cid:durableId="699086044">
    <w:abstractNumId w:val="21"/>
  </w:num>
  <w:num w:numId="22" w16cid:durableId="891774187">
    <w:abstractNumId w:val="17"/>
  </w:num>
  <w:num w:numId="23" w16cid:durableId="993724327">
    <w:abstractNumId w:val="12"/>
  </w:num>
  <w:num w:numId="24" w16cid:durableId="997223002">
    <w:abstractNumId w:val="18"/>
  </w:num>
  <w:num w:numId="25" w16cid:durableId="1205291504">
    <w:abstractNumId w:val="22"/>
  </w:num>
  <w:num w:numId="26" w16cid:durableId="664555121">
    <w:abstractNumId w:val="14"/>
  </w:num>
  <w:num w:numId="27" w16cid:durableId="306015513">
    <w:abstractNumId w:val="9"/>
  </w:num>
  <w:num w:numId="28" w16cid:durableId="1564757522">
    <w:abstractNumId w:val="4"/>
  </w:num>
  <w:num w:numId="29" w16cid:durableId="815032727">
    <w:abstractNumId w:val="2"/>
  </w:num>
  <w:num w:numId="30" w16cid:durableId="1616448117">
    <w:abstractNumId w:val="2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ABB"/>
    <w:rsid w:val="00001801"/>
    <w:rsid w:val="00003331"/>
    <w:rsid w:val="000059AD"/>
    <w:rsid w:val="000061ED"/>
    <w:rsid w:val="00006D2B"/>
    <w:rsid w:val="000109F7"/>
    <w:rsid w:val="0001208F"/>
    <w:rsid w:val="00012A73"/>
    <w:rsid w:val="00012E2E"/>
    <w:rsid w:val="00016239"/>
    <w:rsid w:val="00017219"/>
    <w:rsid w:val="0001740D"/>
    <w:rsid w:val="00017AC9"/>
    <w:rsid w:val="00017D07"/>
    <w:rsid w:val="000219F5"/>
    <w:rsid w:val="000238FA"/>
    <w:rsid w:val="00023F14"/>
    <w:rsid w:val="00024820"/>
    <w:rsid w:val="00026A02"/>
    <w:rsid w:val="00030BBA"/>
    <w:rsid w:val="000322A7"/>
    <w:rsid w:val="00034FC1"/>
    <w:rsid w:val="00043E66"/>
    <w:rsid w:val="00044D94"/>
    <w:rsid w:val="00045A2E"/>
    <w:rsid w:val="000468CB"/>
    <w:rsid w:val="00046DD3"/>
    <w:rsid w:val="00047E14"/>
    <w:rsid w:val="000513D4"/>
    <w:rsid w:val="00051B8B"/>
    <w:rsid w:val="0005276D"/>
    <w:rsid w:val="000530EA"/>
    <w:rsid w:val="00053129"/>
    <w:rsid w:val="00053436"/>
    <w:rsid w:val="00053ADD"/>
    <w:rsid w:val="00055D31"/>
    <w:rsid w:val="00056342"/>
    <w:rsid w:val="00061561"/>
    <w:rsid w:val="000623D6"/>
    <w:rsid w:val="00062D91"/>
    <w:rsid w:val="00065C06"/>
    <w:rsid w:val="0007137A"/>
    <w:rsid w:val="00076F04"/>
    <w:rsid w:val="00077E36"/>
    <w:rsid w:val="000842AD"/>
    <w:rsid w:val="0008502B"/>
    <w:rsid w:val="0008737F"/>
    <w:rsid w:val="000876E6"/>
    <w:rsid w:val="00091E6F"/>
    <w:rsid w:val="000954E3"/>
    <w:rsid w:val="00097B94"/>
    <w:rsid w:val="000A3999"/>
    <w:rsid w:val="000A43D8"/>
    <w:rsid w:val="000A48F4"/>
    <w:rsid w:val="000A6621"/>
    <w:rsid w:val="000A6772"/>
    <w:rsid w:val="000B2B0A"/>
    <w:rsid w:val="000B3E3E"/>
    <w:rsid w:val="000B58A9"/>
    <w:rsid w:val="000C2205"/>
    <w:rsid w:val="000C2D80"/>
    <w:rsid w:val="000C4456"/>
    <w:rsid w:val="000D008F"/>
    <w:rsid w:val="000D0344"/>
    <w:rsid w:val="000D0AB6"/>
    <w:rsid w:val="000D0F31"/>
    <w:rsid w:val="000D3C20"/>
    <w:rsid w:val="000D45CF"/>
    <w:rsid w:val="000D72C0"/>
    <w:rsid w:val="000D74C3"/>
    <w:rsid w:val="000E1933"/>
    <w:rsid w:val="000E1FFC"/>
    <w:rsid w:val="000E6BC4"/>
    <w:rsid w:val="000F05FD"/>
    <w:rsid w:val="000F6464"/>
    <w:rsid w:val="000F6475"/>
    <w:rsid w:val="000F774D"/>
    <w:rsid w:val="00105A77"/>
    <w:rsid w:val="0010655C"/>
    <w:rsid w:val="00110A24"/>
    <w:rsid w:val="001117FC"/>
    <w:rsid w:val="00113E53"/>
    <w:rsid w:val="0011444C"/>
    <w:rsid w:val="00114BED"/>
    <w:rsid w:val="00117DF3"/>
    <w:rsid w:val="00123382"/>
    <w:rsid w:val="001270AC"/>
    <w:rsid w:val="0013013B"/>
    <w:rsid w:val="00130705"/>
    <w:rsid w:val="0013078A"/>
    <w:rsid w:val="00133440"/>
    <w:rsid w:val="00133631"/>
    <w:rsid w:val="0013538D"/>
    <w:rsid w:val="00136C48"/>
    <w:rsid w:val="00142899"/>
    <w:rsid w:val="00145464"/>
    <w:rsid w:val="001530B3"/>
    <w:rsid w:val="001531B7"/>
    <w:rsid w:val="00155115"/>
    <w:rsid w:val="00162744"/>
    <w:rsid w:val="001644F5"/>
    <w:rsid w:val="00173772"/>
    <w:rsid w:val="00173FD2"/>
    <w:rsid w:val="00180355"/>
    <w:rsid w:val="00180C2D"/>
    <w:rsid w:val="00184CDF"/>
    <w:rsid w:val="00186423"/>
    <w:rsid w:val="001879A7"/>
    <w:rsid w:val="00187D33"/>
    <w:rsid w:val="00191982"/>
    <w:rsid w:val="00191DD0"/>
    <w:rsid w:val="00192C72"/>
    <w:rsid w:val="0019520E"/>
    <w:rsid w:val="001958EC"/>
    <w:rsid w:val="00195B0A"/>
    <w:rsid w:val="00196BAC"/>
    <w:rsid w:val="001A0CD6"/>
    <w:rsid w:val="001A1323"/>
    <w:rsid w:val="001B1F40"/>
    <w:rsid w:val="001B30FC"/>
    <w:rsid w:val="001B3369"/>
    <w:rsid w:val="001B7CA5"/>
    <w:rsid w:val="001C23F5"/>
    <w:rsid w:val="001C4114"/>
    <w:rsid w:val="001C6507"/>
    <w:rsid w:val="001C72A0"/>
    <w:rsid w:val="001D0D35"/>
    <w:rsid w:val="001D1057"/>
    <w:rsid w:val="001E2373"/>
    <w:rsid w:val="001E35F1"/>
    <w:rsid w:val="001E3C31"/>
    <w:rsid w:val="001E477A"/>
    <w:rsid w:val="001E589B"/>
    <w:rsid w:val="001E61A1"/>
    <w:rsid w:val="001E62DC"/>
    <w:rsid w:val="001E6BAE"/>
    <w:rsid w:val="001E7A67"/>
    <w:rsid w:val="001F2F66"/>
    <w:rsid w:val="001F3DBD"/>
    <w:rsid w:val="001F4189"/>
    <w:rsid w:val="001F521A"/>
    <w:rsid w:val="001F6606"/>
    <w:rsid w:val="00200424"/>
    <w:rsid w:val="00200580"/>
    <w:rsid w:val="0020373A"/>
    <w:rsid w:val="00204337"/>
    <w:rsid w:val="00204E79"/>
    <w:rsid w:val="00210153"/>
    <w:rsid w:val="00210356"/>
    <w:rsid w:val="0021135F"/>
    <w:rsid w:val="0021184C"/>
    <w:rsid w:val="00212081"/>
    <w:rsid w:val="00214181"/>
    <w:rsid w:val="00216AD4"/>
    <w:rsid w:val="00216EA7"/>
    <w:rsid w:val="00217CD5"/>
    <w:rsid w:val="00221C62"/>
    <w:rsid w:val="00221E10"/>
    <w:rsid w:val="00222F2F"/>
    <w:rsid w:val="00223103"/>
    <w:rsid w:val="00226102"/>
    <w:rsid w:val="0022618C"/>
    <w:rsid w:val="002268AB"/>
    <w:rsid w:val="00233863"/>
    <w:rsid w:val="0023557F"/>
    <w:rsid w:val="00235F1B"/>
    <w:rsid w:val="0023642E"/>
    <w:rsid w:val="0023686B"/>
    <w:rsid w:val="00237731"/>
    <w:rsid w:val="002405DE"/>
    <w:rsid w:val="00240CF5"/>
    <w:rsid w:val="00243989"/>
    <w:rsid w:val="00243C86"/>
    <w:rsid w:val="00244324"/>
    <w:rsid w:val="00245DF0"/>
    <w:rsid w:val="00246121"/>
    <w:rsid w:val="002479BC"/>
    <w:rsid w:val="002514D3"/>
    <w:rsid w:val="002520B5"/>
    <w:rsid w:val="00257E93"/>
    <w:rsid w:val="0026098E"/>
    <w:rsid w:val="0026115C"/>
    <w:rsid w:val="00261410"/>
    <w:rsid w:val="002649F0"/>
    <w:rsid w:val="002662E7"/>
    <w:rsid w:val="00270D23"/>
    <w:rsid w:val="00271D89"/>
    <w:rsid w:val="0027420D"/>
    <w:rsid w:val="0027689D"/>
    <w:rsid w:val="00282AF1"/>
    <w:rsid w:val="00286913"/>
    <w:rsid w:val="002908CA"/>
    <w:rsid w:val="002945A3"/>
    <w:rsid w:val="00295629"/>
    <w:rsid w:val="00296F6C"/>
    <w:rsid w:val="002A462F"/>
    <w:rsid w:val="002A6447"/>
    <w:rsid w:val="002B00F2"/>
    <w:rsid w:val="002B0993"/>
    <w:rsid w:val="002B17A1"/>
    <w:rsid w:val="002B29AD"/>
    <w:rsid w:val="002B2DC8"/>
    <w:rsid w:val="002B309C"/>
    <w:rsid w:val="002B42E6"/>
    <w:rsid w:val="002B45A7"/>
    <w:rsid w:val="002B480D"/>
    <w:rsid w:val="002B678C"/>
    <w:rsid w:val="002B6F4D"/>
    <w:rsid w:val="002C0C87"/>
    <w:rsid w:val="002C2B2A"/>
    <w:rsid w:val="002D0D8F"/>
    <w:rsid w:val="002D3593"/>
    <w:rsid w:val="002D37C8"/>
    <w:rsid w:val="002D3CF1"/>
    <w:rsid w:val="002D4AED"/>
    <w:rsid w:val="002D6793"/>
    <w:rsid w:val="002E2E79"/>
    <w:rsid w:val="002E544A"/>
    <w:rsid w:val="002E5676"/>
    <w:rsid w:val="002E70BC"/>
    <w:rsid w:val="002F1192"/>
    <w:rsid w:val="002F3CC7"/>
    <w:rsid w:val="002F7408"/>
    <w:rsid w:val="00300664"/>
    <w:rsid w:val="00314421"/>
    <w:rsid w:val="00315516"/>
    <w:rsid w:val="0031608E"/>
    <w:rsid w:val="00316625"/>
    <w:rsid w:val="00322A64"/>
    <w:rsid w:val="003255DC"/>
    <w:rsid w:val="0032596A"/>
    <w:rsid w:val="00330BDF"/>
    <w:rsid w:val="0033197D"/>
    <w:rsid w:val="0033495E"/>
    <w:rsid w:val="00335135"/>
    <w:rsid w:val="00341661"/>
    <w:rsid w:val="00344445"/>
    <w:rsid w:val="003457AE"/>
    <w:rsid w:val="00345CCD"/>
    <w:rsid w:val="003511D9"/>
    <w:rsid w:val="00351587"/>
    <w:rsid w:val="00354E9F"/>
    <w:rsid w:val="00355E29"/>
    <w:rsid w:val="003567D5"/>
    <w:rsid w:val="00364A45"/>
    <w:rsid w:val="00365DDB"/>
    <w:rsid w:val="00366ED3"/>
    <w:rsid w:val="00367590"/>
    <w:rsid w:val="00367AA7"/>
    <w:rsid w:val="00370C76"/>
    <w:rsid w:val="0037748B"/>
    <w:rsid w:val="003A2EFD"/>
    <w:rsid w:val="003A3863"/>
    <w:rsid w:val="003A4152"/>
    <w:rsid w:val="003A6853"/>
    <w:rsid w:val="003B21CB"/>
    <w:rsid w:val="003B3A12"/>
    <w:rsid w:val="003B3A93"/>
    <w:rsid w:val="003B57D4"/>
    <w:rsid w:val="003B607B"/>
    <w:rsid w:val="003C025F"/>
    <w:rsid w:val="003C0910"/>
    <w:rsid w:val="003C13A7"/>
    <w:rsid w:val="003C2D9C"/>
    <w:rsid w:val="003C309F"/>
    <w:rsid w:val="003D28F2"/>
    <w:rsid w:val="003D33A5"/>
    <w:rsid w:val="003D6512"/>
    <w:rsid w:val="003D7554"/>
    <w:rsid w:val="003E0B77"/>
    <w:rsid w:val="003E197B"/>
    <w:rsid w:val="003E292E"/>
    <w:rsid w:val="003E4463"/>
    <w:rsid w:val="003E6F02"/>
    <w:rsid w:val="003E7887"/>
    <w:rsid w:val="003E78F3"/>
    <w:rsid w:val="003F07DA"/>
    <w:rsid w:val="003F0ED7"/>
    <w:rsid w:val="003F2EAF"/>
    <w:rsid w:val="003F4D04"/>
    <w:rsid w:val="003F4D49"/>
    <w:rsid w:val="003F70C4"/>
    <w:rsid w:val="003F7795"/>
    <w:rsid w:val="004008CC"/>
    <w:rsid w:val="004008F6"/>
    <w:rsid w:val="004021F6"/>
    <w:rsid w:val="004028BA"/>
    <w:rsid w:val="00403F68"/>
    <w:rsid w:val="00404A0A"/>
    <w:rsid w:val="004073F2"/>
    <w:rsid w:val="00410547"/>
    <w:rsid w:val="00410F7A"/>
    <w:rsid w:val="004116F6"/>
    <w:rsid w:val="00411F6B"/>
    <w:rsid w:val="00414251"/>
    <w:rsid w:val="00414918"/>
    <w:rsid w:val="0041688B"/>
    <w:rsid w:val="00417417"/>
    <w:rsid w:val="004239B8"/>
    <w:rsid w:val="004256A3"/>
    <w:rsid w:val="0042585A"/>
    <w:rsid w:val="0042681E"/>
    <w:rsid w:val="004301C8"/>
    <w:rsid w:val="00430668"/>
    <w:rsid w:val="004326EC"/>
    <w:rsid w:val="00433006"/>
    <w:rsid w:val="004344AC"/>
    <w:rsid w:val="00442024"/>
    <w:rsid w:val="00444CB4"/>
    <w:rsid w:val="0045141A"/>
    <w:rsid w:val="004525F8"/>
    <w:rsid w:val="0045599D"/>
    <w:rsid w:val="00460820"/>
    <w:rsid w:val="00460851"/>
    <w:rsid w:val="00462E23"/>
    <w:rsid w:val="0046400A"/>
    <w:rsid w:val="0046746B"/>
    <w:rsid w:val="00467636"/>
    <w:rsid w:val="00472F27"/>
    <w:rsid w:val="00473329"/>
    <w:rsid w:val="0047412E"/>
    <w:rsid w:val="00480EBF"/>
    <w:rsid w:val="0048100F"/>
    <w:rsid w:val="004852C6"/>
    <w:rsid w:val="00490844"/>
    <w:rsid w:val="00491E12"/>
    <w:rsid w:val="00492976"/>
    <w:rsid w:val="004933B3"/>
    <w:rsid w:val="00493D89"/>
    <w:rsid w:val="00495DE4"/>
    <w:rsid w:val="004968FC"/>
    <w:rsid w:val="004A0A2A"/>
    <w:rsid w:val="004A2F72"/>
    <w:rsid w:val="004A6FF9"/>
    <w:rsid w:val="004A7804"/>
    <w:rsid w:val="004B0451"/>
    <w:rsid w:val="004B1792"/>
    <w:rsid w:val="004B1E89"/>
    <w:rsid w:val="004B1FAF"/>
    <w:rsid w:val="004C0BC7"/>
    <w:rsid w:val="004C5B96"/>
    <w:rsid w:val="004D394B"/>
    <w:rsid w:val="004D3CD4"/>
    <w:rsid w:val="004D71AB"/>
    <w:rsid w:val="004E33B1"/>
    <w:rsid w:val="004E6C85"/>
    <w:rsid w:val="004E7671"/>
    <w:rsid w:val="004F15DE"/>
    <w:rsid w:val="004F2695"/>
    <w:rsid w:val="004F3C28"/>
    <w:rsid w:val="004F4108"/>
    <w:rsid w:val="004F4D34"/>
    <w:rsid w:val="00500635"/>
    <w:rsid w:val="0050100A"/>
    <w:rsid w:val="0050598D"/>
    <w:rsid w:val="00505E4D"/>
    <w:rsid w:val="0050731C"/>
    <w:rsid w:val="00507C50"/>
    <w:rsid w:val="005113D7"/>
    <w:rsid w:val="00512FB4"/>
    <w:rsid w:val="005149BC"/>
    <w:rsid w:val="00517131"/>
    <w:rsid w:val="00520758"/>
    <w:rsid w:val="00523C93"/>
    <w:rsid w:val="00525B16"/>
    <w:rsid w:val="00531893"/>
    <w:rsid w:val="00531AC5"/>
    <w:rsid w:val="005320F3"/>
    <w:rsid w:val="005324F4"/>
    <w:rsid w:val="00536F51"/>
    <w:rsid w:val="0054023D"/>
    <w:rsid w:val="0054315E"/>
    <w:rsid w:val="005452B2"/>
    <w:rsid w:val="00546E00"/>
    <w:rsid w:val="00550EEF"/>
    <w:rsid w:val="00553DF9"/>
    <w:rsid w:val="005541D3"/>
    <w:rsid w:val="00554DF5"/>
    <w:rsid w:val="00556E77"/>
    <w:rsid w:val="00557CC8"/>
    <w:rsid w:val="00560CD6"/>
    <w:rsid w:val="00561B1E"/>
    <w:rsid w:val="00563C9F"/>
    <w:rsid w:val="00565FDD"/>
    <w:rsid w:val="00571B8A"/>
    <w:rsid w:val="005721CB"/>
    <w:rsid w:val="00572F78"/>
    <w:rsid w:val="0058213D"/>
    <w:rsid w:val="005821B6"/>
    <w:rsid w:val="0058264A"/>
    <w:rsid w:val="00583972"/>
    <w:rsid w:val="00586755"/>
    <w:rsid w:val="00591278"/>
    <w:rsid w:val="005919EC"/>
    <w:rsid w:val="00591D69"/>
    <w:rsid w:val="00592983"/>
    <w:rsid w:val="00592D09"/>
    <w:rsid w:val="005A02D0"/>
    <w:rsid w:val="005A2EF9"/>
    <w:rsid w:val="005A43D1"/>
    <w:rsid w:val="005A4AFA"/>
    <w:rsid w:val="005A4E64"/>
    <w:rsid w:val="005A621D"/>
    <w:rsid w:val="005B0050"/>
    <w:rsid w:val="005B2EDD"/>
    <w:rsid w:val="005B3355"/>
    <w:rsid w:val="005B6009"/>
    <w:rsid w:val="005B7D0B"/>
    <w:rsid w:val="005C3E2B"/>
    <w:rsid w:val="005C4841"/>
    <w:rsid w:val="005C4D6A"/>
    <w:rsid w:val="005C5EF1"/>
    <w:rsid w:val="005C7C1C"/>
    <w:rsid w:val="005D0956"/>
    <w:rsid w:val="005D2976"/>
    <w:rsid w:val="005D62DF"/>
    <w:rsid w:val="005E2B36"/>
    <w:rsid w:val="005E6D3E"/>
    <w:rsid w:val="005E7B04"/>
    <w:rsid w:val="005F22DE"/>
    <w:rsid w:val="005F26AB"/>
    <w:rsid w:val="005F2EE9"/>
    <w:rsid w:val="005F40AF"/>
    <w:rsid w:val="005F42C9"/>
    <w:rsid w:val="005F5409"/>
    <w:rsid w:val="005F61E1"/>
    <w:rsid w:val="005F697F"/>
    <w:rsid w:val="0060079E"/>
    <w:rsid w:val="00600B0E"/>
    <w:rsid w:val="0060128E"/>
    <w:rsid w:val="00601A53"/>
    <w:rsid w:val="0060334F"/>
    <w:rsid w:val="00605D96"/>
    <w:rsid w:val="006100E9"/>
    <w:rsid w:val="006123C1"/>
    <w:rsid w:val="00612BEF"/>
    <w:rsid w:val="00613629"/>
    <w:rsid w:val="006170A7"/>
    <w:rsid w:val="00621A78"/>
    <w:rsid w:val="00622026"/>
    <w:rsid w:val="006256F8"/>
    <w:rsid w:val="00625EB4"/>
    <w:rsid w:val="00625F61"/>
    <w:rsid w:val="0062601C"/>
    <w:rsid w:val="00626CDE"/>
    <w:rsid w:val="00627D58"/>
    <w:rsid w:val="00630125"/>
    <w:rsid w:val="00632414"/>
    <w:rsid w:val="006341A2"/>
    <w:rsid w:val="00634B15"/>
    <w:rsid w:val="00634B31"/>
    <w:rsid w:val="00637987"/>
    <w:rsid w:val="00643045"/>
    <w:rsid w:val="00652441"/>
    <w:rsid w:val="006548BA"/>
    <w:rsid w:val="00656305"/>
    <w:rsid w:val="00660390"/>
    <w:rsid w:val="00665358"/>
    <w:rsid w:val="00666DAC"/>
    <w:rsid w:val="00670C9C"/>
    <w:rsid w:val="00671195"/>
    <w:rsid w:val="00671376"/>
    <w:rsid w:val="00673C96"/>
    <w:rsid w:val="00675143"/>
    <w:rsid w:val="00675AD1"/>
    <w:rsid w:val="00681EB5"/>
    <w:rsid w:val="0068205C"/>
    <w:rsid w:val="0068556A"/>
    <w:rsid w:val="006906EC"/>
    <w:rsid w:val="00691176"/>
    <w:rsid w:val="00693ADA"/>
    <w:rsid w:val="00696307"/>
    <w:rsid w:val="006966D1"/>
    <w:rsid w:val="006A617C"/>
    <w:rsid w:val="006A7F2C"/>
    <w:rsid w:val="006B0339"/>
    <w:rsid w:val="006B0881"/>
    <w:rsid w:val="006B14DD"/>
    <w:rsid w:val="006B19FB"/>
    <w:rsid w:val="006B3109"/>
    <w:rsid w:val="006B5F68"/>
    <w:rsid w:val="006C0B8C"/>
    <w:rsid w:val="006C275E"/>
    <w:rsid w:val="006C296B"/>
    <w:rsid w:val="006C6117"/>
    <w:rsid w:val="006D1A5F"/>
    <w:rsid w:val="006D5632"/>
    <w:rsid w:val="006D575A"/>
    <w:rsid w:val="006D60D0"/>
    <w:rsid w:val="006D63A0"/>
    <w:rsid w:val="006D6AF0"/>
    <w:rsid w:val="006D6B94"/>
    <w:rsid w:val="006D7F05"/>
    <w:rsid w:val="006E1DCE"/>
    <w:rsid w:val="006E31EC"/>
    <w:rsid w:val="006E370F"/>
    <w:rsid w:val="006E3D71"/>
    <w:rsid w:val="006E4F62"/>
    <w:rsid w:val="006E5418"/>
    <w:rsid w:val="006E7B43"/>
    <w:rsid w:val="006F1699"/>
    <w:rsid w:val="006F6736"/>
    <w:rsid w:val="007040BF"/>
    <w:rsid w:val="007052CA"/>
    <w:rsid w:val="0071156F"/>
    <w:rsid w:val="007118A3"/>
    <w:rsid w:val="00712356"/>
    <w:rsid w:val="00712C0C"/>
    <w:rsid w:val="00713AC0"/>
    <w:rsid w:val="00716C53"/>
    <w:rsid w:val="00717FFB"/>
    <w:rsid w:val="007208FD"/>
    <w:rsid w:val="007228FC"/>
    <w:rsid w:val="00724031"/>
    <w:rsid w:val="00725D6D"/>
    <w:rsid w:val="00730946"/>
    <w:rsid w:val="007311C7"/>
    <w:rsid w:val="007357E6"/>
    <w:rsid w:val="0073783C"/>
    <w:rsid w:val="0074086C"/>
    <w:rsid w:val="00740BFA"/>
    <w:rsid w:val="00741B24"/>
    <w:rsid w:val="007430C7"/>
    <w:rsid w:val="00743104"/>
    <w:rsid w:val="00743607"/>
    <w:rsid w:val="00743CE8"/>
    <w:rsid w:val="00755CFB"/>
    <w:rsid w:val="007564A1"/>
    <w:rsid w:val="00761D29"/>
    <w:rsid w:val="00761E26"/>
    <w:rsid w:val="0076212A"/>
    <w:rsid w:val="0076221B"/>
    <w:rsid w:val="0076293A"/>
    <w:rsid w:val="00770B94"/>
    <w:rsid w:val="0077215B"/>
    <w:rsid w:val="007800A3"/>
    <w:rsid w:val="00783E0F"/>
    <w:rsid w:val="00785B5F"/>
    <w:rsid w:val="0078642F"/>
    <w:rsid w:val="00786CD8"/>
    <w:rsid w:val="007914A4"/>
    <w:rsid w:val="00791A8E"/>
    <w:rsid w:val="007957B4"/>
    <w:rsid w:val="00795886"/>
    <w:rsid w:val="00797CC6"/>
    <w:rsid w:val="007A503F"/>
    <w:rsid w:val="007A6278"/>
    <w:rsid w:val="007B0129"/>
    <w:rsid w:val="007B0917"/>
    <w:rsid w:val="007B0B95"/>
    <w:rsid w:val="007B2009"/>
    <w:rsid w:val="007B2879"/>
    <w:rsid w:val="007C1E9A"/>
    <w:rsid w:val="007C6837"/>
    <w:rsid w:val="007C68C4"/>
    <w:rsid w:val="007C7E25"/>
    <w:rsid w:val="007D17A6"/>
    <w:rsid w:val="007D22C4"/>
    <w:rsid w:val="007D3278"/>
    <w:rsid w:val="007D5BC4"/>
    <w:rsid w:val="007D73F3"/>
    <w:rsid w:val="007E1B9D"/>
    <w:rsid w:val="007E2342"/>
    <w:rsid w:val="007E3696"/>
    <w:rsid w:val="007E58BA"/>
    <w:rsid w:val="007F05D9"/>
    <w:rsid w:val="007F0B8D"/>
    <w:rsid w:val="007F1042"/>
    <w:rsid w:val="007F25FD"/>
    <w:rsid w:val="007F778A"/>
    <w:rsid w:val="008002C7"/>
    <w:rsid w:val="00800BBD"/>
    <w:rsid w:val="008033BA"/>
    <w:rsid w:val="00803B05"/>
    <w:rsid w:val="00804EB4"/>
    <w:rsid w:val="00805769"/>
    <w:rsid w:val="0080702A"/>
    <w:rsid w:val="008108D5"/>
    <w:rsid w:val="008149B2"/>
    <w:rsid w:val="00823194"/>
    <w:rsid w:val="00823F01"/>
    <w:rsid w:val="0082452F"/>
    <w:rsid w:val="008255F5"/>
    <w:rsid w:val="00826CBF"/>
    <w:rsid w:val="0083333B"/>
    <w:rsid w:val="00837EEB"/>
    <w:rsid w:val="00840C96"/>
    <w:rsid w:val="00842564"/>
    <w:rsid w:val="008434CF"/>
    <w:rsid w:val="00843BCC"/>
    <w:rsid w:val="00843F3B"/>
    <w:rsid w:val="00852CE9"/>
    <w:rsid w:val="008565FB"/>
    <w:rsid w:val="008572AA"/>
    <w:rsid w:val="008617D6"/>
    <w:rsid w:val="00866F75"/>
    <w:rsid w:val="00871C9D"/>
    <w:rsid w:val="00873CD6"/>
    <w:rsid w:val="00874B09"/>
    <w:rsid w:val="008753BC"/>
    <w:rsid w:val="00875F90"/>
    <w:rsid w:val="00876441"/>
    <w:rsid w:val="0087760D"/>
    <w:rsid w:val="0088063E"/>
    <w:rsid w:val="0088223F"/>
    <w:rsid w:val="008826E4"/>
    <w:rsid w:val="00883EF1"/>
    <w:rsid w:val="00884F6A"/>
    <w:rsid w:val="008854AB"/>
    <w:rsid w:val="00886C4E"/>
    <w:rsid w:val="00890952"/>
    <w:rsid w:val="00892843"/>
    <w:rsid w:val="00892930"/>
    <w:rsid w:val="00896390"/>
    <w:rsid w:val="008A04F5"/>
    <w:rsid w:val="008A0860"/>
    <w:rsid w:val="008A4C6A"/>
    <w:rsid w:val="008A50F8"/>
    <w:rsid w:val="008A5F93"/>
    <w:rsid w:val="008A6A62"/>
    <w:rsid w:val="008B47E4"/>
    <w:rsid w:val="008C29D7"/>
    <w:rsid w:val="008C5A1F"/>
    <w:rsid w:val="008C6801"/>
    <w:rsid w:val="008D16BB"/>
    <w:rsid w:val="008D1A03"/>
    <w:rsid w:val="008D2686"/>
    <w:rsid w:val="008D42D5"/>
    <w:rsid w:val="008D44AF"/>
    <w:rsid w:val="008E4327"/>
    <w:rsid w:val="008E50A8"/>
    <w:rsid w:val="008E6EC7"/>
    <w:rsid w:val="008F6324"/>
    <w:rsid w:val="008F7425"/>
    <w:rsid w:val="008F7B81"/>
    <w:rsid w:val="009000CB"/>
    <w:rsid w:val="00902A09"/>
    <w:rsid w:val="009100C9"/>
    <w:rsid w:val="00912FC2"/>
    <w:rsid w:val="00915E73"/>
    <w:rsid w:val="009213F3"/>
    <w:rsid w:val="00922298"/>
    <w:rsid w:val="009244FA"/>
    <w:rsid w:val="00927E6E"/>
    <w:rsid w:val="00930A17"/>
    <w:rsid w:val="00931B25"/>
    <w:rsid w:val="00934559"/>
    <w:rsid w:val="00941828"/>
    <w:rsid w:val="00941B03"/>
    <w:rsid w:val="009439C1"/>
    <w:rsid w:val="0094600A"/>
    <w:rsid w:val="00946B42"/>
    <w:rsid w:val="00947197"/>
    <w:rsid w:val="009479C9"/>
    <w:rsid w:val="009504E5"/>
    <w:rsid w:val="00950A3C"/>
    <w:rsid w:val="00950BF8"/>
    <w:rsid w:val="00951E64"/>
    <w:rsid w:val="00952F40"/>
    <w:rsid w:val="0095466D"/>
    <w:rsid w:val="0095678C"/>
    <w:rsid w:val="00956ADA"/>
    <w:rsid w:val="00957613"/>
    <w:rsid w:val="009601EF"/>
    <w:rsid w:val="009641ED"/>
    <w:rsid w:val="0096479D"/>
    <w:rsid w:val="00965CD9"/>
    <w:rsid w:val="00972A39"/>
    <w:rsid w:val="00974022"/>
    <w:rsid w:val="009761B9"/>
    <w:rsid w:val="009801C9"/>
    <w:rsid w:val="0098200C"/>
    <w:rsid w:val="009827C1"/>
    <w:rsid w:val="00983C1C"/>
    <w:rsid w:val="0098544C"/>
    <w:rsid w:val="009856D3"/>
    <w:rsid w:val="0099233F"/>
    <w:rsid w:val="00993506"/>
    <w:rsid w:val="00993CDC"/>
    <w:rsid w:val="00993F18"/>
    <w:rsid w:val="009971DC"/>
    <w:rsid w:val="009A17D5"/>
    <w:rsid w:val="009A2854"/>
    <w:rsid w:val="009A309B"/>
    <w:rsid w:val="009A56AF"/>
    <w:rsid w:val="009A651E"/>
    <w:rsid w:val="009B0472"/>
    <w:rsid w:val="009B2569"/>
    <w:rsid w:val="009B2DA3"/>
    <w:rsid w:val="009B2FEE"/>
    <w:rsid w:val="009B376D"/>
    <w:rsid w:val="009B53EE"/>
    <w:rsid w:val="009B5BD2"/>
    <w:rsid w:val="009B7282"/>
    <w:rsid w:val="009C08A5"/>
    <w:rsid w:val="009C0C8A"/>
    <w:rsid w:val="009C3F86"/>
    <w:rsid w:val="009C41D2"/>
    <w:rsid w:val="009C5540"/>
    <w:rsid w:val="009D0C2E"/>
    <w:rsid w:val="009D268E"/>
    <w:rsid w:val="009D3000"/>
    <w:rsid w:val="009D4A6E"/>
    <w:rsid w:val="009D5B31"/>
    <w:rsid w:val="009D6059"/>
    <w:rsid w:val="009D6123"/>
    <w:rsid w:val="009E02AD"/>
    <w:rsid w:val="009E0E91"/>
    <w:rsid w:val="009E60A3"/>
    <w:rsid w:val="009E6C02"/>
    <w:rsid w:val="009F36E1"/>
    <w:rsid w:val="009F4930"/>
    <w:rsid w:val="009F4A24"/>
    <w:rsid w:val="009F717C"/>
    <w:rsid w:val="00A012AA"/>
    <w:rsid w:val="00A12052"/>
    <w:rsid w:val="00A13109"/>
    <w:rsid w:val="00A16802"/>
    <w:rsid w:val="00A21B89"/>
    <w:rsid w:val="00A221AF"/>
    <w:rsid w:val="00A25C45"/>
    <w:rsid w:val="00A27EDC"/>
    <w:rsid w:val="00A30898"/>
    <w:rsid w:val="00A30D97"/>
    <w:rsid w:val="00A31AA3"/>
    <w:rsid w:val="00A3279A"/>
    <w:rsid w:val="00A35C35"/>
    <w:rsid w:val="00A35FC5"/>
    <w:rsid w:val="00A40453"/>
    <w:rsid w:val="00A408F4"/>
    <w:rsid w:val="00A4281B"/>
    <w:rsid w:val="00A452F6"/>
    <w:rsid w:val="00A4703D"/>
    <w:rsid w:val="00A5008D"/>
    <w:rsid w:val="00A54F35"/>
    <w:rsid w:val="00A56A69"/>
    <w:rsid w:val="00A56ED6"/>
    <w:rsid w:val="00A5758B"/>
    <w:rsid w:val="00A60FF8"/>
    <w:rsid w:val="00A62B83"/>
    <w:rsid w:val="00A62BDA"/>
    <w:rsid w:val="00A62DF2"/>
    <w:rsid w:val="00A6359F"/>
    <w:rsid w:val="00A63E69"/>
    <w:rsid w:val="00A6560C"/>
    <w:rsid w:val="00A70BF3"/>
    <w:rsid w:val="00A713A5"/>
    <w:rsid w:val="00A716A1"/>
    <w:rsid w:val="00A72E4E"/>
    <w:rsid w:val="00A73805"/>
    <w:rsid w:val="00A74C1C"/>
    <w:rsid w:val="00A76256"/>
    <w:rsid w:val="00A7651B"/>
    <w:rsid w:val="00A770B8"/>
    <w:rsid w:val="00A83F68"/>
    <w:rsid w:val="00A8402F"/>
    <w:rsid w:val="00A85696"/>
    <w:rsid w:val="00A91D6D"/>
    <w:rsid w:val="00A9276A"/>
    <w:rsid w:val="00A947D4"/>
    <w:rsid w:val="00A95526"/>
    <w:rsid w:val="00AA0F26"/>
    <w:rsid w:val="00AA1448"/>
    <w:rsid w:val="00AA207A"/>
    <w:rsid w:val="00AA4ED6"/>
    <w:rsid w:val="00AA72AE"/>
    <w:rsid w:val="00AA75E0"/>
    <w:rsid w:val="00AB0029"/>
    <w:rsid w:val="00AB2FDA"/>
    <w:rsid w:val="00AB3EC2"/>
    <w:rsid w:val="00AC6E4F"/>
    <w:rsid w:val="00AD303A"/>
    <w:rsid w:val="00AD485D"/>
    <w:rsid w:val="00AD61F2"/>
    <w:rsid w:val="00AE068C"/>
    <w:rsid w:val="00AE11F2"/>
    <w:rsid w:val="00AE318F"/>
    <w:rsid w:val="00AE3333"/>
    <w:rsid w:val="00AE47C6"/>
    <w:rsid w:val="00AE6BE5"/>
    <w:rsid w:val="00AF0839"/>
    <w:rsid w:val="00AF2A43"/>
    <w:rsid w:val="00AF49A7"/>
    <w:rsid w:val="00AF55AA"/>
    <w:rsid w:val="00AF56A6"/>
    <w:rsid w:val="00AF616A"/>
    <w:rsid w:val="00AF634E"/>
    <w:rsid w:val="00B00C45"/>
    <w:rsid w:val="00B03555"/>
    <w:rsid w:val="00B051BE"/>
    <w:rsid w:val="00B051DD"/>
    <w:rsid w:val="00B0526D"/>
    <w:rsid w:val="00B0563F"/>
    <w:rsid w:val="00B07223"/>
    <w:rsid w:val="00B10065"/>
    <w:rsid w:val="00B15AAA"/>
    <w:rsid w:val="00B20284"/>
    <w:rsid w:val="00B21CA0"/>
    <w:rsid w:val="00B21E74"/>
    <w:rsid w:val="00B23C41"/>
    <w:rsid w:val="00B2586E"/>
    <w:rsid w:val="00B34255"/>
    <w:rsid w:val="00B37A4C"/>
    <w:rsid w:val="00B37D7F"/>
    <w:rsid w:val="00B40DFB"/>
    <w:rsid w:val="00B43DE0"/>
    <w:rsid w:val="00B45132"/>
    <w:rsid w:val="00B455D5"/>
    <w:rsid w:val="00B46605"/>
    <w:rsid w:val="00B50898"/>
    <w:rsid w:val="00B52681"/>
    <w:rsid w:val="00B542D5"/>
    <w:rsid w:val="00B5549F"/>
    <w:rsid w:val="00B55F17"/>
    <w:rsid w:val="00B612A1"/>
    <w:rsid w:val="00B61501"/>
    <w:rsid w:val="00B6334C"/>
    <w:rsid w:val="00B63826"/>
    <w:rsid w:val="00B63DD8"/>
    <w:rsid w:val="00B64595"/>
    <w:rsid w:val="00B64C68"/>
    <w:rsid w:val="00B66A38"/>
    <w:rsid w:val="00B6755C"/>
    <w:rsid w:val="00B70C76"/>
    <w:rsid w:val="00B76C41"/>
    <w:rsid w:val="00B871C6"/>
    <w:rsid w:val="00B876D6"/>
    <w:rsid w:val="00B95960"/>
    <w:rsid w:val="00B961F5"/>
    <w:rsid w:val="00BA0148"/>
    <w:rsid w:val="00BA3514"/>
    <w:rsid w:val="00BA5038"/>
    <w:rsid w:val="00BA526B"/>
    <w:rsid w:val="00BB0AA4"/>
    <w:rsid w:val="00BB1B1A"/>
    <w:rsid w:val="00BB3BD4"/>
    <w:rsid w:val="00BB51B0"/>
    <w:rsid w:val="00BB52C9"/>
    <w:rsid w:val="00BB5FEA"/>
    <w:rsid w:val="00BB6D93"/>
    <w:rsid w:val="00BC093F"/>
    <w:rsid w:val="00BC121C"/>
    <w:rsid w:val="00BC2B97"/>
    <w:rsid w:val="00BC33BE"/>
    <w:rsid w:val="00BC65D2"/>
    <w:rsid w:val="00BC725E"/>
    <w:rsid w:val="00BD2167"/>
    <w:rsid w:val="00BD4ADF"/>
    <w:rsid w:val="00BD4C98"/>
    <w:rsid w:val="00BD6244"/>
    <w:rsid w:val="00BD7546"/>
    <w:rsid w:val="00BD7ABA"/>
    <w:rsid w:val="00BE4F78"/>
    <w:rsid w:val="00BF1B85"/>
    <w:rsid w:val="00BF2376"/>
    <w:rsid w:val="00BF33B6"/>
    <w:rsid w:val="00C021EE"/>
    <w:rsid w:val="00C02CE6"/>
    <w:rsid w:val="00C06B12"/>
    <w:rsid w:val="00C0710B"/>
    <w:rsid w:val="00C079FC"/>
    <w:rsid w:val="00C110B8"/>
    <w:rsid w:val="00C120AA"/>
    <w:rsid w:val="00C12922"/>
    <w:rsid w:val="00C12B63"/>
    <w:rsid w:val="00C15EAF"/>
    <w:rsid w:val="00C216F0"/>
    <w:rsid w:val="00C24734"/>
    <w:rsid w:val="00C2550A"/>
    <w:rsid w:val="00C26FAB"/>
    <w:rsid w:val="00C30528"/>
    <w:rsid w:val="00C30C63"/>
    <w:rsid w:val="00C30E26"/>
    <w:rsid w:val="00C314E1"/>
    <w:rsid w:val="00C32292"/>
    <w:rsid w:val="00C343A4"/>
    <w:rsid w:val="00C43BD7"/>
    <w:rsid w:val="00C5054A"/>
    <w:rsid w:val="00C54816"/>
    <w:rsid w:val="00C6363C"/>
    <w:rsid w:val="00C64E41"/>
    <w:rsid w:val="00C64FCD"/>
    <w:rsid w:val="00C74806"/>
    <w:rsid w:val="00C77146"/>
    <w:rsid w:val="00C805D7"/>
    <w:rsid w:val="00C808D0"/>
    <w:rsid w:val="00C80E93"/>
    <w:rsid w:val="00C82503"/>
    <w:rsid w:val="00C83E2F"/>
    <w:rsid w:val="00C862FF"/>
    <w:rsid w:val="00C86929"/>
    <w:rsid w:val="00C91363"/>
    <w:rsid w:val="00C92E67"/>
    <w:rsid w:val="00C93716"/>
    <w:rsid w:val="00C93CBB"/>
    <w:rsid w:val="00C93CC8"/>
    <w:rsid w:val="00C96A0F"/>
    <w:rsid w:val="00CA4C51"/>
    <w:rsid w:val="00CA5E07"/>
    <w:rsid w:val="00CA70E3"/>
    <w:rsid w:val="00CA7B30"/>
    <w:rsid w:val="00CB2657"/>
    <w:rsid w:val="00CB2E26"/>
    <w:rsid w:val="00CB2FE5"/>
    <w:rsid w:val="00CB432E"/>
    <w:rsid w:val="00CB6881"/>
    <w:rsid w:val="00CB6955"/>
    <w:rsid w:val="00CC1992"/>
    <w:rsid w:val="00CC1BB8"/>
    <w:rsid w:val="00CC5943"/>
    <w:rsid w:val="00CD003F"/>
    <w:rsid w:val="00CD2320"/>
    <w:rsid w:val="00CD2A8E"/>
    <w:rsid w:val="00CD2E54"/>
    <w:rsid w:val="00CD3D8F"/>
    <w:rsid w:val="00CD60B9"/>
    <w:rsid w:val="00CD648E"/>
    <w:rsid w:val="00CD7D46"/>
    <w:rsid w:val="00CD7DF8"/>
    <w:rsid w:val="00CE2D09"/>
    <w:rsid w:val="00CE4068"/>
    <w:rsid w:val="00CE67B0"/>
    <w:rsid w:val="00CF03AE"/>
    <w:rsid w:val="00CF0438"/>
    <w:rsid w:val="00CF1521"/>
    <w:rsid w:val="00CF3B96"/>
    <w:rsid w:val="00CF4861"/>
    <w:rsid w:val="00CF7755"/>
    <w:rsid w:val="00D0115E"/>
    <w:rsid w:val="00D01472"/>
    <w:rsid w:val="00D01A48"/>
    <w:rsid w:val="00D01D81"/>
    <w:rsid w:val="00D02851"/>
    <w:rsid w:val="00D0323C"/>
    <w:rsid w:val="00D04D4C"/>
    <w:rsid w:val="00D11342"/>
    <w:rsid w:val="00D14276"/>
    <w:rsid w:val="00D16F63"/>
    <w:rsid w:val="00D1722F"/>
    <w:rsid w:val="00D21292"/>
    <w:rsid w:val="00D23916"/>
    <w:rsid w:val="00D245EC"/>
    <w:rsid w:val="00D262D7"/>
    <w:rsid w:val="00D362FE"/>
    <w:rsid w:val="00D36B9F"/>
    <w:rsid w:val="00D374A2"/>
    <w:rsid w:val="00D379B3"/>
    <w:rsid w:val="00D40722"/>
    <w:rsid w:val="00D40BD8"/>
    <w:rsid w:val="00D4237F"/>
    <w:rsid w:val="00D4451D"/>
    <w:rsid w:val="00D45215"/>
    <w:rsid w:val="00D45A65"/>
    <w:rsid w:val="00D45D80"/>
    <w:rsid w:val="00D50B00"/>
    <w:rsid w:val="00D5151D"/>
    <w:rsid w:val="00D51EB0"/>
    <w:rsid w:val="00D52D9C"/>
    <w:rsid w:val="00D5470F"/>
    <w:rsid w:val="00D56D99"/>
    <w:rsid w:val="00D60499"/>
    <w:rsid w:val="00D60A4E"/>
    <w:rsid w:val="00D6152E"/>
    <w:rsid w:val="00D61AFD"/>
    <w:rsid w:val="00D6204B"/>
    <w:rsid w:val="00D62AF3"/>
    <w:rsid w:val="00D647A6"/>
    <w:rsid w:val="00D66A15"/>
    <w:rsid w:val="00D67952"/>
    <w:rsid w:val="00D7028B"/>
    <w:rsid w:val="00D74381"/>
    <w:rsid w:val="00D77545"/>
    <w:rsid w:val="00D81B6B"/>
    <w:rsid w:val="00D82024"/>
    <w:rsid w:val="00D83901"/>
    <w:rsid w:val="00D872B6"/>
    <w:rsid w:val="00D876CE"/>
    <w:rsid w:val="00D87F19"/>
    <w:rsid w:val="00D87F71"/>
    <w:rsid w:val="00D90076"/>
    <w:rsid w:val="00D90E44"/>
    <w:rsid w:val="00D93394"/>
    <w:rsid w:val="00D938C3"/>
    <w:rsid w:val="00D93F54"/>
    <w:rsid w:val="00D96175"/>
    <w:rsid w:val="00DA087A"/>
    <w:rsid w:val="00DA6842"/>
    <w:rsid w:val="00DB14E6"/>
    <w:rsid w:val="00DB333C"/>
    <w:rsid w:val="00DB34DA"/>
    <w:rsid w:val="00DB5ABB"/>
    <w:rsid w:val="00DB7AA5"/>
    <w:rsid w:val="00DC0F32"/>
    <w:rsid w:val="00DC34A5"/>
    <w:rsid w:val="00DC4618"/>
    <w:rsid w:val="00DC48DF"/>
    <w:rsid w:val="00DC71FF"/>
    <w:rsid w:val="00DD04D5"/>
    <w:rsid w:val="00DD3622"/>
    <w:rsid w:val="00DD586F"/>
    <w:rsid w:val="00DD644C"/>
    <w:rsid w:val="00DD664C"/>
    <w:rsid w:val="00DE1EBF"/>
    <w:rsid w:val="00DE5532"/>
    <w:rsid w:val="00DE6BE6"/>
    <w:rsid w:val="00DE7A1D"/>
    <w:rsid w:val="00DF66F0"/>
    <w:rsid w:val="00DF7585"/>
    <w:rsid w:val="00DF7C15"/>
    <w:rsid w:val="00E02789"/>
    <w:rsid w:val="00E03D5B"/>
    <w:rsid w:val="00E0749B"/>
    <w:rsid w:val="00E11925"/>
    <w:rsid w:val="00E11AF9"/>
    <w:rsid w:val="00E1217B"/>
    <w:rsid w:val="00E142D8"/>
    <w:rsid w:val="00E149B4"/>
    <w:rsid w:val="00E154CD"/>
    <w:rsid w:val="00E25DB5"/>
    <w:rsid w:val="00E26812"/>
    <w:rsid w:val="00E3104D"/>
    <w:rsid w:val="00E343DB"/>
    <w:rsid w:val="00E3647A"/>
    <w:rsid w:val="00E36DEB"/>
    <w:rsid w:val="00E36E06"/>
    <w:rsid w:val="00E379B5"/>
    <w:rsid w:val="00E41D54"/>
    <w:rsid w:val="00E42240"/>
    <w:rsid w:val="00E429D9"/>
    <w:rsid w:val="00E45852"/>
    <w:rsid w:val="00E508E0"/>
    <w:rsid w:val="00E50E13"/>
    <w:rsid w:val="00E510D5"/>
    <w:rsid w:val="00E51F66"/>
    <w:rsid w:val="00E52DC8"/>
    <w:rsid w:val="00E546E6"/>
    <w:rsid w:val="00E54EE5"/>
    <w:rsid w:val="00E56302"/>
    <w:rsid w:val="00E61E34"/>
    <w:rsid w:val="00E61E5F"/>
    <w:rsid w:val="00E6345D"/>
    <w:rsid w:val="00E63E6F"/>
    <w:rsid w:val="00E64A83"/>
    <w:rsid w:val="00E65507"/>
    <w:rsid w:val="00E66E16"/>
    <w:rsid w:val="00E704EF"/>
    <w:rsid w:val="00E707AC"/>
    <w:rsid w:val="00E707B6"/>
    <w:rsid w:val="00E720DA"/>
    <w:rsid w:val="00E7355E"/>
    <w:rsid w:val="00E74E3F"/>
    <w:rsid w:val="00E76A36"/>
    <w:rsid w:val="00E80709"/>
    <w:rsid w:val="00E85140"/>
    <w:rsid w:val="00E9000A"/>
    <w:rsid w:val="00E924D4"/>
    <w:rsid w:val="00E92C7F"/>
    <w:rsid w:val="00E93035"/>
    <w:rsid w:val="00E93260"/>
    <w:rsid w:val="00E95AA5"/>
    <w:rsid w:val="00E971A2"/>
    <w:rsid w:val="00EA1D12"/>
    <w:rsid w:val="00EA361F"/>
    <w:rsid w:val="00EA71D5"/>
    <w:rsid w:val="00EA7991"/>
    <w:rsid w:val="00EB0E1F"/>
    <w:rsid w:val="00EB1CCE"/>
    <w:rsid w:val="00EB34A8"/>
    <w:rsid w:val="00EB4FFB"/>
    <w:rsid w:val="00EB72C7"/>
    <w:rsid w:val="00EC332F"/>
    <w:rsid w:val="00EC43AC"/>
    <w:rsid w:val="00EC7385"/>
    <w:rsid w:val="00ED1664"/>
    <w:rsid w:val="00ED60A6"/>
    <w:rsid w:val="00ED6629"/>
    <w:rsid w:val="00ED69B1"/>
    <w:rsid w:val="00EE03E4"/>
    <w:rsid w:val="00EE0933"/>
    <w:rsid w:val="00EE31B1"/>
    <w:rsid w:val="00EE656C"/>
    <w:rsid w:val="00EF0B3F"/>
    <w:rsid w:val="00EF2368"/>
    <w:rsid w:val="00EF389E"/>
    <w:rsid w:val="00EF65BF"/>
    <w:rsid w:val="00EF77BA"/>
    <w:rsid w:val="00EF79BC"/>
    <w:rsid w:val="00F01016"/>
    <w:rsid w:val="00F03657"/>
    <w:rsid w:val="00F03C63"/>
    <w:rsid w:val="00F04FE9"/>
    <w:rsid w:val="00F051C6"/>
    <w:rsid w:val="00F10D7A"/>
    <w:rsid w:val="00F1517E"/>
    <w:rsid w:val="00F1665E"/>
    <w:rsid w:val="00F20256"/>
    <w:rsid w:val="00F20FF3"/>
    <w:rsid w:val="00F22AC5"/>
    <w:rsid w:val="00F248AA"/>
    <w:rsid w:val="00F253BD"/>
    <w:rsid w:val="00F263A6"/>
    <w:rsid w:val="00F26D39"/>
    <w:rsid w:val="00F27F85"/>
    <w:rsid w:val="00F3119D"/>
    <w:rsid w:val="00F40CBA"/>
    <w:rsid w:val="00F44318"/>
    <w:rsid w:val="00F45AE3"/>
    <w:rsid w:val="00F45F5B"/>
    <w:rsid w:val="00F47B0A"/>
    <w:rsid w:val="00F50E9E"/>
    <w:rsid w:val="00F55285"/>
    <w:rsid w:val="00F579D7"/>
    <w:rsid w:val="00F61132"/>
    <w:rsid w:val="00F61B04"/>
    <w:rsid w:val="00F62D54"/>
    <w:rsid w:val="00F704AB"/>
    <w:rsid w:val="00F70C09"/>
    <w:rsid w:val="00F7623D"/>
    <w:rsid w:val="00F7741B"/>
    <w:rsid w:val="00F77B84"/>
    <w:rsid w:val="00F81B0B"/>
    <w:rsid w:val="00F8256E"/>
    <w:rsid w:val="00F83607"/>
    <w:rsid w:val="00F846BF"/>
    <w:rsid w:val="00F84BA4"/>
    <w:rsid w:val="00F84FBB"/>
    <w:rsid w:val="00F8628B"/>
    <w:rsid w:val="00F86E16"/>
    <w:rsid w:val="00F87D7F"/>
    <w:rsid w:val="00F87E77"/>
    <w:rsid w:val="00F922CA"/>
    <w:rsid w:val="00F938C3"/>
    <w:rsid w:val="00F94663"/>
    <w:rsid w:val="00F96CC5"/>
    <w:rsid w:val="00FA1459"/>
    <w:rsid w:val="00FA400D"/>
    <w:rsid w:val="00FA5867"/>
    <w:rsid w:val="00FA6FB0"/>
    <w:rsid w:val="00FA7EC9"/>
    <w:rsid w:val="00FB012A"/>
    <w:rsid w:val="00FB1F39"/>
    <w:rsid w:val="00FB4A94"/>
    <w:rsid w:val="00FB7A0A"/>
    <w:rsid w:val="00FC065F"/>
    <w:rsid w:val="00FC2E1D"/>
    <w:rsid w:val="00FC4323"/>
    <w:rsid w:val="00FC6C46"/>
    <w:rsid w:val="00FD0F08"/>
    <w:rsid w:val="00FD1192"/>
    <w:rsid w:val="00FD2012"/>
    <w:rsid w:val="00FD5027"/>
    <w:rsid w:val="00FD5E09"/>
    <w:rsid w:val="00FD7D1C"/>
    <w:rsid w:val="00FF2A6C"/>
    <w:rsid w:val="00FF2D8B"/>
    <w:rsid w:val="00FF53D9"/>
    <w:rsid w:val="00FF5C5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FF2E7"/>
  <w15:docId w15:val="{7158398E-E4C5-4F86-BFB0-D91956525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rFonts w:ascii="Times New Roman" w:eastAsia="Times New Roman" w:hAnsi="Times New Roman" w:cs="Times New Roman"/>
      <w:lang w:val="lt-LT"/>
    </w:rPr>
  </w:style>
  <w:style w:type="paragraph" w:styleId="Antrat1">
    <w:name w:val="heading 1"/>
    <w:basedOn w:val="prastasis"/>
    <w:uiPriority w:val="9"/>
    <w:qFormat/>
    <w:pPr>
      <w:ind w:left="502" w:right="507"/>
      <w:outlineLvl w:val="0"/>
    </w:pPr>
    <w:rPr>
      <w:b/>
      <w:bC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uiPriority w:val="1"/>
    <w:qFormat/>
    <w:pPr>
      <w:ind w:left="102"/>
    </w:pPr>
    <w:rPr>
      <w:sz w:val="24"/>
      <w:szCs w:val="24"/>
    </w:rPr>
  </w:style>
  <w:style w:type="paragraph" w:styleId="Sraopastraipa">
    <w:name w:val="List Paragraph"/>
    <w:basedOn w:val="prastasis"/>
    <w:uiPriority w:val="1"/>
    <w:qFormat/>
    <w:pPr>
      <w:ind w:left="102" w:hanging="567"/>
    </w:pPr>
  </w:style>
  <w:style w:type="paragraph" w:customStyle="1" w:styleId="TableParagraph">
    <w:name w:val="Table Paragraph"/>
    <w:basedOn w:val="prastasis"/>
    <w:uiPriority w:val="1"/>
    <w:qFormat/>
  </w:style>
  <w:style w:type="character" w:customStyle="1" w:styleId="PagrindiniotekstotraukaDiagrama1">
    <w:name w:val="Pagrindinio teksto įtrauka Diagrama1"/>
    <w:basedOn w:val="Numatytasispastraiposriftas"/>
    <w:uiPriority w:val="99"/>
    <w:semiHidden/>
    <w:rsid w:val="007E58BA"/>
    <w:rPr>
      <w:rFonts w:ascii="Times New Roman" w:eastAsia="Times New Roman" w:hAnsi="Times New Roman" w:cs="Times New Roman"/>
      <w:lang w:val="lt-LT"/>
    </w:rPr>
  </w:style>
  <w:style w:type="numbering" w:customStyle="1" w:styleId="CurrentList1">
    <w:name w:val="Current List1"/>
    <w:uiPriority w:val="99"/>
    <w:rsid w:val="005B0050"/>
    <w:pPr>
      <w:numPr>
        <w:numId w:val="17"/>
      </w:numPr>
    </w:pPr>
  </w:style>
  <w:style w:type="numbering" w:customStyle="1" w:styleId="Esamassraas1">
    <w:name w:val="Esamas sąrašas1"/>
    <w:uiPriority w:val="99"/>
    <w:rsid w:val="00724031"/>
    <w:pPr>
      <w:numPr>
        <w:numId w:val="20"/>
      </w:numPr>
    </w:pPr>
  </w:style>
  <w:style w:type="numbering" w:customStyle="1" w:styleId="Esamassraas2">
    <w:name w:val="Esamas sąrašas2"/>
    <w:uiPriority w:val="99"/>
    <w:rsid w:val="00724031"/>
    <w:pPr>
      <w:numPr>
        <w:numId w:val="4"/>
      </w:numPr>
    </w:pPr>
  </w:style>
  <w:style w:type="character" w:styleId="Hipersaitas">
    <w:name w:val="Hyperlink"/>
    <w:basedOn w:val="Numatytasispastraiposriftas"/>
    <w:uiPriority w:val="99"/>
    <w:unhideWhenUsed/>
    <w:rsid w:val="00FD5E09"/>
    <w:rPr>
      <w:color w:val="0000FF" w:themeColor="hyperlink"/>
      <w:u w:val="single"/>
    </w:rPr>
  </w:style>
  <w:style w:type="character" w:styleId="Neapdorotaspaminjimas">
    <w:name w:val="Unresolved Mention"/>
    <w:basedOn w:val="Numatytasispastraiposriftas"/>
    <w:uiPriority w:val="99"/>
    <w:semiHidden/>
    <w:unhideWhenUsed/>
    <w:rsid w:val="00FD5E09"/>
    <w:rPr>
      <w:color w:val="605E5C"/>
      <w:shd w:val="clear" w:color="auto" w:fill="E1DFDD"/>
    </w:rPr>
  </w:style>
  <w:style w:type="numbering" w:customStyle="1" w:styleId="Esamassraas3">
    <w:name w:val="Esamas sąrašas3"/>
    <w:uiPriority w:val="99"/>
    <w:rsid w:val="0048100F"/>
    <w:pPr>
      <w:numPr>
        <w:numId w:val="6"/>
      </w:numPr>
    </w:pPr>
  </w:style>
  <w:style w:type="paragraph" w:styleId="Pataisymai">
    <w:name w:val="Revision"/>
    <w:hidden/>
    <w:uiPriority w:val="99"/>
    <w:semiHidden/>
    <w:rsid w:val="00CA7B30"/>
    <w:pPr>
      <w:widowControl/>
      <w:autoSpaceDE/>
      <w:autoSpaceDN/>
    </w:pPr>
    <w:rPr>
      <w:rFonts w:ascii="Times New Roman" w:eastAsia="Times New Roman" w:hAnsi="Times New Roman" w:cs="Times New Roman"/>
      <w:lang w:val="lt-LT"/>
    </w:rPr>
  </w:style>
  <w:style w:type="character" w:customStyle="1" w:styleId="KomentarotekstasDiagrama1">
    <w:name w:val="Komentaro tekstas Diagrama1"/>
    <w:basedOn w:val="Numatytasispastraiposriftas"/>
    <w:uiPriority w:val="99"/>
    <w:semiHidden/>
    <w:rsid w:val="007E58BA"/>
    <w:rPr>
      <w:rFonts w:ascii="Times New Roman" w:eastAsia="Times New Roman" w:hAnsi="Times New Roman" w:cs="Times New Roman"/>
      <w:sz w:val="20"/>
      <w:szCs w:val="20"/>
      <w:lang w:val="lt-LT"/>
    </w:rPr>
  </w:style>
  <w:style w:type="character" w:customStyle="1" w:styleId="KomentarotemaDiagrama1">
    <w:name w:val="Komentaro tema Diagrama1"/>
    <w:basedOn w:val="KomentarotekstasDiagrama1"/>
    <w:uiPriority w:val="99"/>
    <w:semiHidden/>
    <w:rsid w:val="007E58BA"/>
    <w:rPr>
      <w:rFonts w:ascii="Times New Roman" w:eastAsia="Times New Roman" w:hAnsi="Times New Roman" w:cs="Times New Roman"/>
      <w:b/>
      <w:bCs/>
      <w:sz w:val="20"/>
      <w:szCs w:val="20"/>
      <w:lang w:val="lt-LT"/>
    </w:rPr>
  </w:style>
  <w:style w:type="paragraph" w:styleId="Betarp">
    <w:name w:val="No Spacing"/>
    <w:uiPriority w:val="1"/>
    <w:qFormat/>
    <w:rsid w:val="003E7887"/>
    <w:pPr>
      <w:widowControl/>
      <w:autoSpaceDE/>
      <w:autoSpaceDN/>
    </w:pPr>
    <w:rPr>
      <w:rFonts w:ascii="Times New Roman" w:eastAsia="Times New Roman" w:hAnsi="Times New Roman" w:cs="Times New Roman"/>
      <w:sz w:val="24"/>
      <w:szCs w:val="20"/>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82120">
      <w:bodyDiv w:val="1"/>
      <w:marLeft w:val="0"/>
      <w:marRight w:val="0"/>
      <w:marTop w:val="0"/>
      <w:marBottom w:val="0"/>
      <w:divBdr>
        <w:top w:val="none" w:sz="0" w:space="0" w:color="auto"/>
        <w:left w:val="none" w:sz="0" w:space="0" w:color="auto"/>
        <w:bottom w:val="none" w:sz="0" w:space="0" w:color="auto"/>
        <w:right w:val="none" w:sz="0" w:space="0" w:color="auto"/>
      </w:divBdr>
    </w:div>
    <w:div w:id="167672839">
      <w:bodyDiv w:val="1"/>
      <w:marLeft w:val="0"/>
      <w:marRight w:val="0"/>
      <w:marTop w:val="0"/>
      <w:marBottom w:val="0"/>
      <w:divBdr>
        <w:top w:val="none" w:sz="0" w:space="0" w:color="auto"/>
        <w:left w:val="none" w:sz="0" w:space="0" w:color="auto"/>
        <w:bottom w:val="none" w:sz="0" w:space="0" w:color="auto"/>
        <w:right w:val="none" w:sz="0" w:space="0" w:color="auto"/>
      </w:divBdr>
    </w:div>
    <w:div w:id="218522428">
      <w:bodyDiv w:val="1"/>
      <w:marLeft w:val="0"/>
      <w:marRight w:val="0"/>
      <w:marTop w:val="0"/>
      <w:marBottom w:val="0"/>
      <w:divBdr>
        <w:top w:val="none" w:sz="0" w:space="0" w:color="auto"/>
        <w:left w:val="none" w:sz="0" w:space="0" w:color="auto"/>
        <w:bottom w:val="none" w:sz="0" w:space="0" w:color="auto"/>
        <w:right w:val="none" w:sz="0" w:space="0" w:color="auto"/>
      </w:divBdr>
    </w:div>
    <w:div w:id="358555313">
      <w:bodyDiv w:val="1"/>
      <w:marLeft w:val="0"/>
      <w:marRight w:val="0"/>
      <w:marTop w:val="0"/>
      <w:marBottom w:val="0"/>
      <w:divBdr>
        <w:top w:val="none" w:sz="0" w:space="0" w:color="auto"/>
        <w:left w:val="none" w:sz="0" w:space="0" w:color="auto"/>
        <w:bottom w:val="none" w:sz="0" w:space="0" w:color="auto"/>
        <w:right w:val="none" w:sz="0" w:space="0" w:color="auto"/>
      </w:divBdr>
    </w:div>
    <w:div w:id="917135875">
      <w:bodyDiv w:val="1"/>
      <w:marLeft w:val="0"/>
      <w:marRight w:val="0"/>
      <w:marTop w:val="0"/>
      <w:marBottom w:val="0"/>
      <w:divBdr>
        <w:top w:val="none" w:sz="0" w:space="0" w:color="auto"/>
        <w:left w:val="none" w:sz="0" w:space="0" w:color="auto"/>
        <w:bottom w:val="none" w:sz="0" w:space="0" w:color="auto"/>
        <w:right w:val="none" w:sz="0" w:space="0" w:color="auto"/>
      </w:divBdr>
    </w:div>
    <w:div w:id="11460513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DAFB2F-8C97-4A0C-9A79-827DCCC3E7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1231</TotalTime>
  <Pages>4</Pages>
  <Words>1350</Words>
  <Characters>7695</Characters>
  <Application>Microsoft Office Word</Application>
  <DocSecurity>0</DocSecurity>
  <Lines>64</Lines>
  <Paragraphs>18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9027</CharactersWithSpaces>
  <SharedDoc>false</SharedDoc>
  <HLinks>
    <vt:vector size="6" baseType="variant">
      <vt:variant>
        <vt:i4>2687263</vt:i4>
      </vt:variant>
      <vt:variant>
        <vt:i4>0</vt:i4>
      </vt:variant>
      <vt:variant>
        <vt:i4>0</vt:i4>
      </vt:variant>
      <vt:variant>
        <vt:i4>5</vt:i4>
      </vt:variant>
      <vt:variant>
        <vt:lpwstr>mailto:pranešimai@kaunovsb.lt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PSPC</dc:creator>
  <cp:keywords/>
  <cp:lastModifiedBy>Raimonda Kairaitienė</cp:lastModifiedBy>
  <cp:revision>524</cp:revision>
  <cp:lastPrinted>2022-11-23T08:18:00Z</cp:lastPrinted>
  <dcterms:created xsi:type="dcterms:W3CDTF">2025-06-04T08:01:00Z</dcterms:created>
  <dcterms:modified xsi:type="dcterms:W3CDTF">2026-02-02T15:26:00Z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2021-05-04T00:00:00Z</vt:filetime>
  </property>
  <property fmtid="{D5CDD505-2E9C-101B-9397-08002B2CF9AE}" pid="3" name="Creator">
    <vt:lpwstr>Microsoft® Word 2019</vt:lpwstr>
  </property>
  <property fmtid="{D5CDD505-2E9C-101B-9397-08002B2CF9AE}" pid="4" name="LastSaved">
    <vt:filetime>2022-08-24T00:00:00Z</vt:filetime>
  </property>
</Properties>
</file>